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98" w:rsidRPr="001C6945" w:rsidRDefault="00D01598" w:rsidP="00D015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color w:val="365F91" w:themeColor="accent1" w:themeShade="BF"/>
          <w:sz w:val="24"/>
          <w:szCs w:val="24"/>
        </w:rPr>
      </w:pPr>
      <w:r w:rsidRPr="001C6945">
        <w:rPr>
          <w:rFonts w:cs="Arial"/>
          <w:b/>
          <w:bCs/>
          <w:color w:val="365F91" w:themeColor="accent1" w:themeShade="BF"/>
          <w:sz w:val="24"/>
          <w:szCs w:val="24"/>
        </w:rPr>
        <w:t>IMPOSIZIONE DIRETTA</w:t>
      </w:r>
      <w:r>
        <w:rPr>
          <w:rFonts w:cs="Arial"/>
          <w:b/>
          <w:bCs/>
          <w:color w:val="365F91" w:themeColor="accent1" w:themeShade="BF"/>
          <w:sz w:val="24"/>
          <w:szCs w:val="24"/>
        </w:rPr>
        <w:t xml:space="preserve"> – IMPOSTE SUI REDDITI / IRAP</w:t>
      </w:r>
    </w:p>
    <w:p w:rsidR="00D01598" w:rsidRDefault="00D01598" w:rsidP="001C6945">
      <w:pPr>
        <w:autoSpaceDE w:val="0"/>
        <w:autoSpaceDN w:val="0"/>
        <w:adjustRightInd w:val="0"/>
        <w:spacing w:after="0" w:line="240" w:lineRule="auto"/>
        <w:jc w:val="both"/>
        <w:rPr>
          <w:rFonts w:cs="Arial"/>
          <w:b/>
          <w:bCs/>
          <w:sz w:val="24"/>
          <w:szCs w:val="24"/>
        </w:rPr>
      </w:pPr>
    </w:p>
    <w:p w:rsidR="00875DAA" w:rsidRPr="00875DAA" w:rsidRDefault="00875DAA" w:rsidP="00875DAA">
      <w:pPr>
        <w:autoSpaceDE w:val="0"/>
        <w:autoSpaceDN w:val="0"/>
        <w:adjustRightInd w:val="0"/>
        <w:spacing w:after="0" w:line="240" w:lineRule="auto"/>
        <w:jc w:val="both"/>
        <w:rPr>
          <w:rFonts w:cs="Arial"/>
          <w:color w:val="000000"/>
          <w:sz w:val="24"/>
          <w:szCs w:val="24"/>
        </w:rPr>
      </w:pPr>
      <w:r w:rsidRPr="00875DAA">
        <w:rPr>
          <w:rFonts w:cs="Arial"/>
          <w:b/>
          <w:bCs/>
          <w:color w:val="000000"/>
          <w:sz w:val="24"/>
          <w:szCs w:val="24"/>
        </w:rPr>
        <w:t xml:space="preserve">Testo unico del 22/12/1986 n. 917 - Articolo 17 </w:t>
      </w:r>
      <w:r w:rsidRPr="00875DAA">
        <w:rPr>
          <w:rFonts w:cs="Arial"/>
          <w:color w:val="000000"/>
          <w:sz w:val="24"/>
          <w:szCs w:val="24"/>
        </w:rPr>
        <w:t xml:space="preserve">- Tassazione separata. (N.D.R.: Articolo in vigore dal 1 gennaio 2007 ai sensi dell'art.1, comma 749, legge 27 dicembre 2006 n.296 che ha recato modifiche </w:t>
      </w:r>
      <w:proofErr w:type="spellStart"/>
      <w:r w:rsidRPr="00875DAA">
        <w:rPr>
          <w:rFonts w:cs="Arial"/>
          <w:color w:val="000000"/>
          <w:sz w:val="24"/>
          <w:szCs w:val="24"/>
        </w:rPr>
        <w:t>modifiche</w:t>
      </w:r>
      <w:proofErr w:type="spellEnd"/>
      <w:r w:rsidRPr="00875DAA">
        <w:rPr>
          <w:rFonts w:cs="Arial"/>
          <w:color w:val="000000"/>
          <w:sz w:val="24"/>
          <w:szCs w:val="24"/>
        </w:rPr>
        <w:t xml:space="preserve"> al decreto legislativo 5 dicembre 2005 n.252.)</w:t>
      </w:r>
    </w:p>
    <w:p w:rsidR="00875DAA" w:rsidRPr="00875DAA" w:rsidRDefault="00875DAA" w:rsidP="00875DAA">
      <w:pPr>
        <w:autoSpaceDE w:val="0"/>
        <w:autoSpaceDN w:val="0"/>
        <w:adjustRightInd w:val="0"/>
        <w:spacing w:after="0" w:line="240" w:lineRule="auto"/>
        <w:jc w:val="both"/>
        <w:rPr>
          <w:rFonts w:cs="Arial"/>
          <w:b/>
          <w:bCs/>
          <w:color w:val="000000"/>
          <w:sz w:val="24"/>
          <w:szCs w:val="24"/>
        </w:rPr>
      </w:pPr>
    </w:p>
    <w:p w:rsidR="00875DAA" w:rsidRPr="00875DAA" w:rsidRDefault="00875DAA" w:rsidP="00875DAA">
      <w:pPr>
        <w:autoSpaceDE w:val="0"/>
        <w:autoSpaceDN w:val="0"/>
        <w:adjustRightInd w:val="0"/>
        <w:spacing w:after="0" w:line="240" w:lineRule="auto"/>
        <w:jc w:val="both"/>
        <w:rPr>
          <w:rFonts w:cs="Arial"/>
          <w:color w:val="000000"/>
          <w:sz w:val="24"/>
          <w:szCs w:val="24"/>
        </w:rPr>
      </w:pPr>
      <w:r w:rsidRPr="00875DAA">
        <w:rPr>
          <w:rFonts w:cs="Arial"/>
          <w:b/>
          <w:bCs/>
          <w:color w:val="000000"/>
          <w:sz w:val="24"/>
          <w:szCs w:val="24"/>
        </w:rPr>
        <w:t xml:space="preserve">Nota: </w:t>
      </w:r>
      <w:r w:rsidRPr="00875DAA">
        <w:rPr>
          <w:rFonts w:cs="Arial"/>
          <w:color w:val="000000"/>
          <w:sz w:val="24"/>
          <w:szCs w:val="24"/>
        </w:rPr>
        <w:t xml:space="preserve">Per la decorrenza vedi l'art. 12 del DLG 47/2000. Il comma 1 </w:t>
      </w:r>
      <w:proofErr w:type="spellStart"/>
      <w:r w:rsidRPr="00875DAA">
        <w:rPr>
          <w:rFonts w:cs="Arial"/>
          <w:color w:val="000000"/>
          <w:sz w:val="24"/>
          <w:szCs w:val="24"/>
        </w:rPr>
        <w:t>e'</w:t>
      </w:r>
      <w:proofErr w:type="spellEnd"/>
      <w:r w:rsidRPr="00875DAA">
        <w:rPr>
          <w:rFonts w:cs="Arial"/>
          <w:color w:val="000000"/>
          <w:sz w:val="24"/>
          <w:szCs w:val="24"/>
        </w:rPr>
        <w:t xml:space="preserve"> modificato da DLG 446 del 15/12/97 art. 48 comma 2.</w:t>
      </w:r>
    </w:p>
    <w:p w:rsidR="00875DAA" w:rsidRPr="00875DAA" w:rsidRDefault="00875DAA" w:rsidP="00875DAA">
      <w:pPr>
        <w:autoSpaceDE w:val="0"/>
        <w:autoSpaceDN w:val="0"/>
        <w:adjustRightInd w:val="0"/>
        <w:spacing w:after="0" w:line="240" w:lineRule="auto"/>
        <w:jc w:val="both"/>
        <w:rPr>
          <w:rFonts w:cs="Arial"/>
          <w:i/>
          <w:iCs/>
          <w:color w:val="000000"/>
          <w:sz w:val="24"/>
          <w:szCs w:val="24"/>
        </w:rPr>
      </w:pPr>
    </w:p>
    <w:p w:rsidR="00875DAA" w:rsidRPr="00875DAA" w:rsidRDefault="00875DAA" w:rsidP="00875DAA">
      <w:pPr>
        <w:autoSpaceDE w:val="0"/>
        <w:autoSpaceDN w:val="0"/>
        <w:adjustRightInd w:val="0"/>
        <w:spacing w:after="0" w:line="240" w:lineRule="auto"/>
        <w:jc w:val="both"/>
        <w:rPr>
          <w:rFonts w:cs="Arial"/>
          <w:i/>
          <w:iCs/>
          <w:color w:val="000000"/>
          <w:sz w:val="24"/>
          <w:szCs w:val="24"/>
        </w:rPr>
      </w:pPr>
      <w:r w:rsidRPr="00875DAA">
        <w:rPr>
          <w:rFonts w:cs="Arial"/>
          <w:i/>
          <w:iCs/>
          <w:color w:val="000000"/>
          <w:sz w:val="24"/>
          <w:szCs w:val="24"/>
        </w:rPr>
        <w:t>In vigore dal 01/01/2007</w:t>
      </w:r>
    </w:p>
    <w:p w:rsidR="00875DAA" w:rsidRPr="00875DAA" w:rsidRDefault="00875DAA" w:rsidP="00875DAA">
      <w:pPr>
        <w:autoSpaceDE w:val="0"/>
        <w:autoSpaceDN w:val="0"/>
        <w:adjustRightInd w:val="0"/>
        <w:spacing w:after="0" w:line="240" w:lineRule="auto"/>
        <w:jc w:val="both"/>
        <w:rPr>
          <w:rFonts w:cs="Arial"/>
          <w:i/>
          <w:iCs/>
          <w:color w:val="000000"/>
          <w:sz w:val="24"/>
          <w:szCs w:val="24"/>
        </w:rPr>
      </w:pPr>
      <w:r w:rsidRPr="00875DAA">
        <w:rPr>
          <w:rFonts w:cs="Arial"/>
          <w:i/>
          <w:iCs/>
          <w:color w:val="000000"/>
          <w:sz w:val="24"/>
          <w:szCs w:val="24"/>
        </w:rPr>
        <w:t>Modificato da: Decreto legislativo del 05/12/2005 n. 252 Articolo 21</w:t>
      </w:r>
    </w:p>
    <w:p w:rsidR="00875DAA" w:rsidRPr="00875DAA" w:rsidRDefault="00875DAA" w:rsidP="00875DAA">
      <w:pPr>
        <w:autoSpaceDE w:val="0"/>
        <w:autoSpaceDN w:val="0"/>
        <w:adjustRightInd w:val="0"/>
        <w:spacing w:after="0" w:line="240" w:lineRule="auto"/>
        <w:jc w:val="both"/>
        <w:rPr>
          <w:rFonts w:cs="Times New Roman"/>
          <w:color w:val="000000"/>
          <w:sz w:val="24"/>
          <w:szCs w:val="24"/>
        </w:rPr>
      </w:pPr>
      <w:r w:rsidRPr="00875DAA">
        <w:rPr>
          <w:rFonts w:cs="Times New Roman"/>
          <w:color w:val="000000"/>
          <w:sz w:val="24"/>
          <w:szCs w:val="24"/>
        </w:rPr>
        <w:t>1. L'imposta si applica separatamente sui seguenti redditi:</w:t>
      </w:r>
    </w:p>
    <w:p w:rsidR="00875DAA" w:rsidRPr="00875DAA" w:rsidRDefault="00875DAA" w:rsidP="00875DAA">
      <w:pPr>
        <w:autoSpaceDE w:val="0"/>
        <w:autoSpaceDN w:val="0"/>
        <w:adjustRightInd w:val="0"/>
        <w:spacing w:after="0" w:line="240" w:lineRule="auto"/>
        <w:jc w:val="both"/>
        <w:rPr>
          <w:rFonts w:cs="Times New Roman"/>
          <w:color w:val="000000"/>
          <w:sz w:val="24"/>
          <w:szCs w:val="24"/>
        </w:rPr>
      </w:pPr>
      <w:r w:rsidRPr="00875DAA">
        <w:rPr>
          <w:rFonts w:cs="Times New Roman"/>
          <w:color w:val="000000"/>
          <w:sz w:val="24"/>
          <w:szCs w:val="24"/>
        </w:rPr>
        <w:t>…</w:t>
      </w:r>
    </w:p>
    <w:p w:rsidR="00875DAA" w:rsidRPr="00875DAA" w:rsidRDefault="00875DAA" w:rsidP="00875DAA">
      <w:pPr>
        <w:autoSpaceDE w:val="0"/>
        <w:autoSpaceDN w:val="0"/>
        <w:adjustRightInd w:val="0"/>
        <w:spacing w:after="0" w:line="240" w:lineRule="auto"/>
        <w:jc w:val="both"/>
        <w:rPr>
          <w:rFonts w:cs="Times New Roman"/>
          <w:color w:val="000000"/>
          <w:sz w:val="24"/>
          <w:szCs w:val="24"/>
        </w:rPr>
      </w:pPr>
      <w:r w:rsidRPr="00875DAA">
        <w:rPr>
          <w:rFonts w:cs="Times New Roman"/>
          <w:color w:val="000000"/>
          <w:sz w:val="24"/>
          <w:szCs w:val="24"/>
        </w:rPr>
        <w:t xml:space="preserve">g) plusvalenze, compreso il valore di avviamento, realizzate mediante cessione a titolo oneroso di aziende possedute da </w:t>
      </w:r>
      <w:proofErr w:type="spellStart"/>
      <w:r w:rsidRPr="00875DAA">
        <w:rPr>
          <w:rFonts w:cs="Times New Roman"/>
          <w:color w:val="000000"/>
          <w:sz w:val="24"/>
          <w:szCs w:val="24"/>
        </w:rPr>
        <w:t>piu'</w:t>
      </w:r>
      <w:proofErr w:type="spellEnd"/>
      <w:r w:rsidRPr="00875DAA">
        <w:rPr>
          <w:rFonts w:cs="Times New Roman"/>
          <w:color w:val="000000"/>
          <w:sz w:val="24"/>
          <w:szCs w:val="24"/>
        </w:rPr>
        <w:t xml:space="preserve"> di cinque anni e redditi conseguiti in dipendenza di liquidazione, anche concorsuale, di imprese commerciali esercitate da </w:t>
      </w:r>
      <w:proofErr w:type="spellStart"/>
      <w:r w:rsidRPr="00875DAA">
        <w:rPr>
          <w:rFonts w:cs="Times New Roman"/>
          <w:color w:val="000000"/>
          <w:sz w:val="24"/>
          <w:szCs w:val="24"/>
        </w:rPr>
        <w:t>piu'</w:t>
      </w:r>
      <w:proofErr w:type="spellEnd"/>
      <w:r w:rsidRPr="00875DAA">
        <w:rPr>
          <w:rFonts w:cs="Times New Roman"/>
          <w:color w:val="000000"/>
          <w:sz w:val="24"/>
          <w:szCs w:val="24"/>
        </w:rPr>
        <w:t xml:space="preserve"> di cinque anni;</w:t>
      </w:r>
    </w:p>
    <w:p w:rsidR="00875DAA" w:rsidRPr="00875DAA" w:rsidRDefault="00875DAA" w:rsidP="00875DAA">
      <w:pPr>
        <w:autoSpaceDE w:val="0"/>
        <w:autoSpaceDN w:val="0"/>
        <w:adjustRightInd w:val="0"/>
        <w:spacing w:after="0" w:line="240" w:lineRule="auto"/>
        <w:jc w:val="both"/>
        <w:rPr>
          <w:rFonts w:cs="Times New Roman"/>
          <w:color w:val="000000"/>
          <w:sz w:val="24"/>
          <w:szCs w:val="24"/>
        </w:rPr>
      </w:pPr>
      <w:r w:rsidRPr="00875DAA">
        <w:rPr>
          <w:rFonts w:cs="Times New Roman"/>
          <w:color w:val="000000"/>
          <w:sz w:val="24"/>
          <w:szCs w:val="24"/>
        </w:rPr>
        <w:t>…</w:t>
      </w:r>
    </w:p>
    <w:p w:rsidR="00875DAA" w:rsidRPr="00875DAA" w:rsidRDefault="00875DAA" w:rsidP="00875DAA">
      <w:pPr>
        <w:autoSpaceDE w:val="0"/>
        <w:autoSpaceDN w:val="0"/>
        <w:adjustRightInd w:val="0"/>
        <w:spacing w:after="0" w:line="240" w:lineRule="auto"/>
        <w:jc w:val="both"/>
        <w:rPr>
          <w:rFonts w:cs="Times New Roman"/>
          <w:color w:val="000000"/>
          <w:sz w:val="24"/>
          <w:szCs w:val="24"/>
        </w:rPr>
      </w:pPr>
    </w:p>
    <w:p w:rsidR="00875DAA" w:rsidRPr="00875DAA" w:rsidRDefault="00875DAA" w:rsidP="00875DAA">
      <w:pPr>
        <w:autoSpaceDE w:val="0"/>
        <w:autoSpaceDN w:val="0"/>
        <w:adjustRightInd w:val="0"/>
        <w:spacing w:after="0" w:line="240" w:lineRule="auto"/>
        <w:jc w:val="both"/>
        <w:rPr>
          <w:rFonts w:cs="Arial"/>
          <w:sz w:val="24"/>
          <w:szCs w:val="24"/>
        </w:rPr>
      </w:pPr>
      <w:r w:rsidRPr="00875DAA">
        <w:rPr>
          <w:rFonts w:cs="Arial"/>
          <w:b/>
          <w:bCs/>
          <w:sz w:val="24"/>
          <w:szCs w:val="24"/>
        </w:rPr>
        <w:t xml:space="preserve">Testo unico del 22/12/1986 n. 917 - Articolo 58 </w:t>
      </w:r>
      <w:r w:rsidRPr="00875DAA">
        <w:rPr>
          <w:rFonts w:cs="Arial"/>
          <w:sz w:val="24"/>
          <w:szCs w:val="24"/>
        </w:rPr>
        <w:t>– Plusvalenze (1)</w:t>
      </w:r>
    </w:p>
    <w:p w:rsidR="00875DAA" w:rsidRPr="00875DAA" w:rsidRDefault="00875DAA" w:rsidP="00875DAA">
      <w:pPr>
        <w:autoSpaceDE w:val="0"/>
        <w:autoSpaceDN w:val="0"/>
        <w:adjustRightInd w:val="0"/>
        <w:spacing w:after="0" w:line="240" w:lineRule="auto"/>
        <w:jc w:val="both"/>
        <w:rPr>
          <w:rFonts w:cs="Arial"/>
          <w:i/>
          <w:iCs/>
          <w:sz w:val="24"/>
          <w:szCs w:val="24"/>
        </w:rPr>
      </w:pPr>
    </w:p>
    <w:p w:rsidR="00875DAA" w:rsidRPr="00875DAA" w:rsidRDefault="00875DAA" w:rsidP="00875DAA">
      <w:pPr>
        <w:autoSpaceDE w:val="0"/>
        <w:autoSpaceDN w:val="0"/>
        <w:adjustRightInd w:val="0"/>
        <w:spacing w:after="0" w:line="240" w:lineRule="auto"/>
        <w:jc w:val="both"/>
        <w:rPr>
          <w:rFonts w:cs="Arial"/>
          <w:i/>
          <w:iCs/>
          <w:sz w:val="24"/>
          <w:szCs w:val="24"/>
        </w:rPr>
      </w:pPr>
      <w:r w:rsidRPr="00875DAA">
        <w:rPr>
          <w:rFonts w:cs="Arial"/>
          <w:i/>
          <w:iCs/>
          <w:sz w:val="24"/>
          <w:szCs w:val="24"/>
        </w:rPr>
        <w:t>In vigore dal 01/01/2004</w:t>
      </w:r>
    </w:p>
    <w:p w:rsidR="00875DAA" w:rsidRPr="00875DAA" w:rsidRDefault="00875DAA" w:rsidP="00875DAA">
      <w:pPr>
        <w:autoSpaceDE w:val="0"/>
        <w:autoSpaceDN w:val="0"/>
        <w:adjustRightInd w:val="0"/>
        <w:spacing w:after="0" w:line="240" w:lineRule="auto"/>
        <w:jc w:val="both"/>
        <w:rPr>
          <w:rFonts w:cs="Arial"/>
          <w:i/>
          <w:iCs/>
          <w:sz w:val="24"/>
          <w:szCs w:val="24"/>
        </w:rPr>
      </w:pPr>
      <w:r w:rsidRPr="00875DAA">
        <w:rPr>
          <w:rFonts w:cs="Arial"/>
          <w:i/>
          <w:iCs/>
          <w:sz w:val="24"/>
          <w:szCs w:val="24"/>
        </w:rPr>
        <w:t>Modificato da: Decreto legislativo del 12/12/2003 n. 344 Articolo 1</w:t>
      </w:r>
    </w:p>
    <w:p w:rsidR="00875DAA" w:rsidRPr="00875DAA" w:rsidRDefault="00875DAA"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1. Per le plusvalenze derivanti da cessione delle aziende, le disposizioni del comma 4 dell'articolo 86 non si applicano quando </w:t>
      </w:r>
      <w:proofErr w:type="spellStart"/>
      <w:r w:rsidRPr="00875DAA">
        <w:rPr>
          <w:rFonts w:cs="Arial"/>
          <w:sz w:val="24"/>
          <w:szCs w:val="24"/>
        </w:rPr>
        <w:t>e'</w:t>
      </w:r>
      <w:proofErr w:type="spellEnd"/>
      <w:r w:rsidRPr="00875DAA">
        <w:rPr>
          <w:rFonts w:cs="Arial"/>
          <w:sz w:val="24"/>
          <w:szCs w:val="24"/>
        </w:rPr>
        <w:t xml:space="preserve"> richiesta la tassazione separata a norma del comma 2 dell'articolo 17. Il trasferimento di azienda per causa di morte o per atto gratuito non costituisce realizzo di plusvalenze dell'azienda stessa; l'azienda </w:t>
      </w:r>
      <w:proofErr w:type="spellStart"/>
      <w:r w:rsidRPr="00875DAA">
        <w:rPr>
          <w:rFonts w:cs="Arial"/>
          <w:sz w:val="24"/>
          <w:szCs w:val="24"/>
        </w:rPr>
        <w:t>e'</w:t>
      </w:r>
      <w:proofErr w:type="spellEnd"/>
      <w:r w:rsidRPr="00875DAA">
        <w:rPr>
          <w:rFonts w:cs="Arial"/>
          <w:sz w:val="24"/>
          <w:szCs w:val="24"/>
        </w:rPr>
        <w:t xml:space="preserve"> assunta ai medesimi valori fiscalmente riconosciuti nei confronti del dante causa. I criteri di cui al periodo precedente si applicano anche qualora, a seguito dello scioglimento, entro cinque anni dall'apertura della successione, della </w:t>
      </w:r>
      <w:proofErr w:type="spellStart"/>
      <w:r w:rsidRPr="00875DAA">
        <w:rPr>
          <w:rFonts w:cs="Arial"/>
          <w:sz w:val="24"/>
          <w:szCs w:val="24"/>
        </w:rPr>
        <w:t>societa'</w:t>
      </w:r>
      <w:proofErr w:type="spellEnd"/>
      <w:r w:rsidRPr="00875DAA">
        <w:rPr>
          <w:rFonts w:cs="Arial"/>
          <w:sz w:val="24"/>
          <w:szCs w:val="24"/>
        </w:rPr>
        <w:t xml:space="preserve"> esistente tra gli eredi, la predetta azienda resti acquisita da uno solo di essi.</w:t>
      </w:r>
    </w:p>
    <w:p w:rsidR="00875DAA" w:rsidRPr="00875DAA" w:rsidRDefault="00875DAA" w:rsidP="00875DAA">
      <w:pPr>
        <w:autoSpaceDE w:val="0"/>
        <w:autoSpaceDN w:val="0"/>
        <w:adjustRightInd w:val="0"/>
        <w:spacing w:after="0" w:line="240" w:lineRule="auto"/>
        <w:jc w:val="both"/>
        <w:rPr>
          <w:rFonts w:cs="Arial"/>
          <w:sz w:val="24"/>
          <w:szCs w:val="24"/>
        </w:rPr>
      </w:pPr>
      <w:r w:rsidRPr="00875DAA">
        <w:rPr>
          <w:rFonts w:cs="Arial"/>
          <w:sz w:val="24"/>
          <w:szCs w:val="24"/>
        </w:rPr>
        <w:t>2. Le plusvalenze di cui all'articolo 87 non concorrono alla formazione del reddito imponibile in quanto esenti limitatamente al 60 per cento del loro ammontare.</w:t>
      </w:r>
    </w:p>
    <w:p w:rsidR="00875DAA" w:rsidRPr="00875DAA" w:rsidRDefault="00875DAA"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3. Le plusvalenze dei beni relativi all'impresa concorrono a formare il reddito anche se i beni vengono destinati al consumo personale o familiare dell'imprenditore o a </w:t>
      </w:r>
      <w:proofErr w:type="spellStart"/>
      <w:r w:rsidRPr="00875DAA">
        <w:rPr>
          <w:rFonts w:cs="Arial"/>
          <w:sz w:val="24"/>
          <w:szCs w:val="24"/>
        </w:rPr>
        <w:t>finalita'</w:t>
      </w:r>
      <w:proofErr w:type="spellEnd"/>
      <w:r w:rsidRPr="00875DAA">
        <w:rPr>
          <w:rFonts w:cs="Arial"/>
          <w:sz w:val="24"/>
          <w:szCs w:val="24"/>
        </w:rPr>
        <w:t xml:space="preserve"> estranee all'esercizio dell'impresa.</w:t>
      </w:r>
    </w:p>
    <w:p w:rsidR="00875DAA" w:rsidRPr="00875DAA" w:rsidRDefault="00875DAA" w:rsidP="00875DAA">
      <w:pPr>
        <w:autoSpaceDE w:val="0"/>
        <w:autoSpaceDN w:val="0"/>
        <w:adjustRightInd w:val="0"/>
        <w:spacing w:after="0" w:line="240" w:lineRule="auto"/>
        <w:jc w:val="both"/>
        <w:rPr>
          <w:rFonts w:cs="Arial"/>
          <w:sz w:val="24"/>
          <w:szCs w:val="24"/>
        </w:rPr>
      </w:pPr>
    </w:p>
    <w:p w:rsidR="00875DAA" w:rsidRPr="00875DAA" w:rsidRDefault="00875DAA" w:rsidP="00875DAA">
      <w:pPr>
        <w:pStyle w:val="Paragrafoelenco"/>
        <w:numPr>
          <w:ilvl w:val="0"/>
          <w:numId w:val="1"/>
        </w:numPr>
        <w:autoSpaceDE w:val="0"/>
        <w:autoSpaceDN w:val="0"/>
        <w:adjustRightInd w:val="0"/>
        <w:spacing w:after="0" w:line="240" w:lineRule="auto"/>
        <w:jc w:val="both"/>
        <w:rPr>
          <w:rFonts w:cs="Arial"/>
          <w:sz w:val="18"/>
          <w:szCs w:val="18"/>
        </w:rPr>
      </w:pPr>
      <w:r w:rsidRPr="00875DAA">
        <w:rPr>
          <w:rFonts w:cs="Arial"/>
          <w:sz w:val="18"/>
          <w:szCs w:val="18"/>
        </w:rPr>
        <w:t>Per l'interpretazione autentica delle disposizioni contenute nel presente articolo vedasi l'</w:t>
      </w:r>
      <w:r w:rsidRPr="00875DAA">
        <w:rPr>
          <w:rFonts w:cs="Arial"/>
          <w:bCs/>
          <w:sz w:val="18"/>
          <w:szCs w:val="18"/>
        </w:rPr>
        <w:t>art. 5, comma 3 decreto legislativo 14 settembre 2015 n. 147</w:t>
      </w:r>
      <w:r w:rsidRPr="00875DAA">
        <w:rPr>
          <w:rFonts w:cs="Arial"/>
          <w:sz w:val="18"/>
          <w:szCs w:val="18"/>
        </w:rPr>
        <w:t xml:space="preserve"> (v. sotto)</w:t>
      </w:r>
    </w:p>
    <w:p w:rsidR="00875DAA" w:rsidRPr="00875DAA" w:rsidRDefault="00875DAA" w:rsidP="00875DAA">
      <w:pPr>
        <w:autoSpaceDE w:val="0"/>
        <w:autoSpaceDN w:val="0"/>
        <w:adjustRightInd w:val="0"/>
        <w:spacing w:after="0" w:line="240" w:lineRule="auto"/>
        <w:jc w:val="both"/>
        <w:rPr>
          <w:rFonts w:cs="Arial"/>
          <w:bCs/>
          <w:sz w:val="24"/>
          <w:szCs w:val="24"/>
        </w:rPr>
      </w:pPr>
    </w:p>
    <w:p w:rsidR="00875DAA" w:rsidRPr="00875DAA" w:rsidRDefault="00875DAA" w:rsidP="00875DAA">
      <w:pPr>
        <w:autoSpaceDE w:val="0"/>
        <w:autoSpaceDN w:val="0"/>
        <w:adjustRightInd w:val="0"/>
        <w:spacing w:after="0" w:line="240" w:lineRule="auto"/>
        <w:jc w:val="both"/>
        <w:rPr>
          <w:rFonts w:cs="Arial"/>
          <w:color w:val="000000"/>
          <w:sz w:val="24"/>
          <w:szCs w:val="24"/>
        </w:rPr>
      </w:pPr>
      <w:r w:rsidRPr="00875DAA">
        <w:rPr>
          <w:rFonts w:cs="Arial"/>
          <w:b/>
          <w:bCs/>
          <w:color w:val="000000"/>
          <w:sz w:val="24"/>
          <w:szCs w:val="24"/>
        </w:rPr>
        <w:t xml:space="preserve">Decreto legislativo del 14/09/2015 n. 147 - Articolo 5 </w:t>
      </w:r>
      <w:r w:rsidRPr="00875DAA">
        <w:rPr>
          <w:rFonts w:cs="Arial"/>
          <w:color w:val="000000"/>
          <w:sz w:val="24"/>
          <w:szCs w:val="24"/>
        </w:rPr>
        <w:t xml:space="preserve">- Disposizioni in materia di costi </w:t>
      </w:r>
      <w:proofErr w:type="spellStart"/>
      <w:r w:rsidRPr="00875DAA">
        <w:rPr>
          <w:rFonts w:cs="Arial"/>
          <w:color w:val="000000"/>
          <w:sz w:val="24"/>
          <w:szCs w:val="24"/>
        </w:rPr>
        <w:t>black</w:t>
      </w:r>
      <w:proofErr w:type="spellEnd"/>
      <w:r w:rsidRPr="00875DAA">
        <w:rPr>
          <w:rFonts w:cs="Arial"/>
          <w:color w:val="000000"/>
          <w:sz w:val="24"/>
          <w:szCs w:val="24"/>
        </w:rPr>
        <w:t xml:space="preserve"> list e di valore normale.</w:t>
      </w:r>
    </w:p>
    <w:p w:rsidR="00875DAA" w:rsidRPr="00875DAA" w:rsidRDefault="00875DAA" w:rsidP="00875DAA">
      <w:pPr>
        <w:autoSpaceDE w:val="0"/>
        <w:autoSpaceDN w:val="0"/>
        <w:adjustRightInd w:val="0"/>
        <w:spacing w:after="0" w:line="240" w:lineRule="auto"/>
        <w:jc w:val="both"/>
        <w:rPr>
          <w:rFonts w:cs="Arial"/>
          <w:i/>
          <w:iCs/>
          <w:color w:val="000000"/>
          <w:sz w:val="24"/>
          <w:szCs w:val="24"/>
        </w:rPr>
      </w:pPr>
    </w:p>
    <w:p w:rsidR="00875DAA" w:rsidRPr="00875DAA" w:rsidRDefault="00875DAA" w:rsidP="00875DAA">
      <w:pPr>
        <w:autoSpaceDE w:val="0"/>
        <w:autoSpaceDN w:val="0"/>
        <w:adjustRightInd w:val="0"/>
        <w:spacing w:after="0" w:line="240" w:lineRule="auto"/>
        <w:jc w:val="both"/>
        <w:rPr>
          <w:rFonts w:cs="Arial"/>
          <w:i/>
          <w:iCs/>
          <w:color w:val="000000"/>
          <w:sz w:val="24"/>
          <w:szCs w:val="24"/>
        </w:rPr>
      </w:pPr>
      <w:r w:rsidRPr="00875DAA">
        <w:rPr>
          <w:rFonts w:cs="Arial"/>
          <w:i/>
          <w:iCs/>
          <w:color w:val="000000"/>
          <w:sz w:val="24"/>
          <w:szCs w:val="24"/>
        </w:rPr>
        <w:t>In vigore dal 07/10/2015</w:t>
      </w:r>
    </w:p>
    <w:p w:rsidR="00875DAA" w:rsidRPr="00875DAA" w:rsidRDefault="00875DAA" w:rsidP="00875DAA">
      <w:pPr>
        <w:autoSpaceDE w:val="0"/>
        <w:autoSpaceDN w:val="0"/>
        <w:adjustRightInd w:val="0"/>
        <w:spacing w:after="0" w:line="240" w:lineRule="auto"/>
        <w:jc w:val="both"/>
        <w:rPr>
          <w:rFonts w:cs="Arial"/>
          <w:color w:val="000000"/>
          <w:sz w:val="24"/>
          <w:szCs w:val="24"/>
        </w:rPr>
      </w:pPr>
      <w:r w:rsidRPr="00875DAA">
        <w:rPr>
          <w:rFonts w:cs="Arial"/>
          <w:color w:val="000000"/>
          <w:sz w:val="24"/>
          <w:szCs w:val="24"/>
        </w:rPr>
        <w:t xml:space="preserve">… </w:t>
      </w:r>
    </w:p>
    <w:p w:rsidR="00875DAA" w:rsidRPr="00875DAA" w:rsidRDefault="00875DAA" w:rsidP="00875DAA">
      <w:pPr>
        <w:autoSpaceDE w:val="0"/>
        <w:autoSpaceDN w:val="0"/>
        <w:adjustRightInd w:val="0"/>
        <w:spacing w:after="0" w:line="240" w:lineRule="auto"/>
        <w:jc w:val="both"/>
        <w:rPr>
          <w:rFonts w:cs="Arial"/>
          <w:sz w:val="24"/>
          <w:szCs w:val="24"/>
        </w:rPr>
      </w:pPr>
      <w:r w:rsidRPr="00875DAA">
        <w:rPr>
          <w:rFonts w:cs="Arial"/>
          <w:color w:val="000000"/>
          <w:sz w:val="24"/>
          <w:szCs w:val="24"/>
        </w:rPr>
        <w:t xml:space="preserve">3. </w:t>
      </w:r>
      <w:r w:rsidRPr="00875DAA">
        <w:rPr>
          <w:rFonts w:cs="Arial"/>
          <w:sz w:val="24"/>
          <w:szCs w:val="24"/>
        </w:rPr>
        <w:t xml:space="preserve">Gli articoli 58, 68, 85 e 86 del testo unico delle imposte sui redditi, approvato con </w:t>
      </w:r>
      <w:r w:rsidRPr="00875DAA">
        <w:rPr>
          <w:rFonts w:cs="Arial"/>
          <w:bCs/>
          <w:sz w:val="24"/>
          <w:szCs w:val="24"/>
        </w:rPr>
        <w:t>decreto del Presidente della Repubblica 22 dicembre 1986, n. 917</w:t>
      </w:r>
      <w:r w:rsidRPr="00875DAA">
        <w:rPr>
          <w:rFonts w:cs="Arial"/>
          <w:sz w:val="24"/>
          <w:szCs w:val="24"/>
        </w:rPr>
        <w:t xml:space="preserve">, e gli articoli 5, 5-bis, 6 e 7 del </w:t>
      </w:r>
      <w:r w:rsidRPr="00875DAA">
        <w:rPr>
          <w:rFonts w:cs="Arial"/>
          <w:bCs/>
          <w:sz w:val="24"/>
          <w:szCs w:val="24"/>
        </w:rPr>
        <w:t>decreto legislativo 15 dicembre 1997, n. 446</w:t>
      </w:r>
      <w:r w:rsidRPr="00875DAA">
        <w:rPr>
          <w:rFonts w:cs="Arial"/>
          <w:sz w:val="24"/>
          <w:szCs w:val="24"/>
        </w:rPr>
        <w:t xml:space="preserve">, si interpretano nel senso che per le cessioni di immobili e di aziende </w:t>
      </w:r>
      <w:proofErr w:type="spellStart"/>
      <w:r w:rsidRPr="00875DAA">
        <w:rPr>
          <w:rFonts w:cs="Arial"/>
          <w:sz w:val="24"/>
          <w:szCs w:val="24"/>
        </w:rPr>
        <w:t>nonche</w:t>
      </w:r>
      <w:proofErr w:type="spellEnd"/>
      <w:r w:rsidRPr="00875DAA">
        <w:rPr>
          <w:rFonts w:cs="Arial"/>
          <w:sz w:val="24"/>
          <w:szCs w:val="24"/>
        </w:rPr>
        <w:t>' per la costituzione e il trasferimento i</w:t>
      </w:r>
    </w:p>
    <w:p w:rsidR="00875DAA" w:rsidRPr="00875DAA" w:rsidRDefault="00875DAA" w:rsidP="00875DAA">
      <w:pPr>
        <w:autoSpaceDE w:val="0"/>
        <w:autoSpaceDN w:val="0"/>
        <w:adjustRightInd w:val="0"/>
        <w:spacing w:after="0" w:line="240" w:lineRule="auto"/>
        <w:jc w:val="both"/>
        <w:rPr>
          <w:rFonts w:cs="Arial"/>
          <w:sz w:val="24"/>
          <w:szCs w:val="24"/>
        </w:rPr>
      </w:pPr>
      <w:r w:rsidRPr="00875DAA">
        <w:rPr>
          <w:rFonts w:cs="Arial"/>
          <w:sz w:val="24"/>
          <w:szCs w:val="24"/>
        </w:rPr>
        <w:lastRenderedPageBreak/>
        <w:t xml:space="preserve">diritti reali sugli stessi, l'esistenza di un maggior corrispettivo non </w:t>
      </w:r>
      <w:proofErr w:type="spellStart"/>
      <w:r w:rsidRPr="00875DAA">
        <w:rPr>
          <w:rFonts w:cs="Arial"/>
          <w:sz w:val="24"/>
          <w:szCs w:val="24"/>
        </w:rPr>
        <w:t>e'</w:t>
      </w:r>
      <w:proofErr w:type="spellEnd"/>
      <w:r w:rsidRPr="00875DAA">
        <w:rPr>
          <w:rFonts w:cs="Arial"/>
          <w:sz w:val="24"/>
          <w:szCs w:val="24"/>
        </w:rPr>
        <w:t xml:space="preserve"> presumibile soltanto sulla base del valore anche se dichiarato, accertato o definito ai fini dell'imposta di registro di cui al </w:t>
      </w:r>
      <w:r w:rsidRPr="00875DAA">
        <w:rPr>
          <w:rFonts w:cs="Arial"/>
          <w:bCs/>
          <w:sz w:val="24"/>
          <w:szCs w:val="24"/>
        </w:rPr>
        <w:t>decreto del Presidente della Repubblica 26 aprile 1986, n. 131</w:t>
      </w:r>
      <w:r w:rsidRPr="00875DAA">
        <w:rPr>
          <w:rFonts w:cs="Arial"/>
          <w:sz w:val="24"/>
          <w:szCs w:val="24"/>
        </w:rPr>
        <w:t xml:space="preserve">, ovvero delle imposte ipotecaria e catastale di cui al </w:t>
      </w:r>
      <w:r w:rsidRPr="00875DAA">
        <w:rPr>
          <w:rFonts w:cs="Arial"/>
          <w:bCs/>
          <w:sz w:val="24"/>
          <w:szCs w:val="24"/>
        </w:rPr>
        <w:t>decreto legislativo 31 ottobre 1990, n. 347</w:t>
      </w:r>
      <w:r w:rsidRPr="00875DAA">
        <w:rPr>
          <w:rFonts w:cs="Arial"/>
          <w:sz w:val="24"/>
          <w:szCs w:val="24"/>
        </w:rPr>
        <w:t>.</w:t>
      </w:r>
    </w:p>
    <w:p w:rsidR="00875DAA" w:rsidRDefault="00875DAA" w:rsidP="00875DAA">
      <w:pPr>
        <w:autoSpaceDE w:val="0"/>
        <w:autoSpaceDN w:val="0"/>
        <w:adjustRightInd w:val="0"/>
        <w:spacing w:after="0" w:line="240" w:lineRule="auto"/>
        <w:jc w:val="both"/>
        <w:rPr>
          <w:rFonts w:cs="Arial"/>
          <w:sz w:val="24"/>
          <w:szCs w:val="24"/>
        </w:rPr>
      </w:pPr>
      <w:r w:rsidRPr="00875DAA">
        <w:rPr>
          <w:rFonts w:cs="Arial"/>
          <w:sz w:val="24"/>
          <w:szCs w:val="24"/>
        </w:rPr>
        <w:t>…</w:t>
      </w:r>
    </w:p>
    <w:p w:rsidR="00875DAA" w:rsidRDefault="00875DAA" w:rsidP="00875DAA">
      <w:pPr>
        <w:autoSpaceDE w:val="0"/>
        <w:autoSpaceDN w:val="0"/>
        <w:adjustRightInd w:val="0"/>
        <w:spacing w:after="0" w:line="240" w:lineRule="auto"/>
        <w:jc w:val="both"/>
        <w:rPr>
          <w:rFonts w:cs="Arial"/>
          <w:sz w:val="24"/>
          <w:szCs w:val="24"/>
        </w:rPr>
      </w:pPr>
    </w:p>
    <w:p w:rsidR="00B837D5" w:rsidRPr="00875DAA" w:rsidRDefault="00B837D5" w:rsidP="00875DAA">
      <w:pPr>
        <w:autoSpaceDE w:val="0"/>
        <w:autoSpaceDN w:val="0"/>
        <w:adjustRightInd w:val="0"/>
        <w:spacing w:after="0" w:line="240" w:lineRule="auto"/>
        <w:jc w:val="both"/>
        <w:rPr>
          <w:rFonts w:cs="Arial"/>
          <w:color w:val="000000"/>
          <w:sz w:val="24"/>
          <w:szCs w:val="24"/>
        </w:rPr>
      </w:pPr>
      <w:r w:rsidRPr="00875DAA">
        <w:rPr>
          <w:rFonts w:cs="Arial"/>
          <w:b/>
          <w:bCs/>
          <w:color w:val="000000"/>
          <w:sz w:val="24"/>
          <w:szCs w:val="24"/>
        </w:rPr>
        <w:t xml:space="preserve">Testo unico del 22/12/1986 n. 917 - Articolo 84 </w:t>
      </w:r>
      <w:r w:rsidRPr="00875DAA">
        <w:rPr>
          <w:rFonts w:cs="Arial"/>
          <w:color w:val="000000"/>
          <w:sz w:val="24"/>
          <w:szCs w:val="24"/>
        </w:rPr>
        <w:t>- Riporto delle perdite. (ex art.102)</w:t>
      </w:r>
    </w:p>
    <w:p w:rsidR="00B837D5" w:rsidRPr="00875DAA" w:rsidRDefault="00B837D5" w:rsidP="00875DAA">
      <w:pPr>
        <w:autoSpaceDE w:val="0"/>
        <w:autoSpaceDN w:val="0"/>
        <w:adjustRightInd w:val="0"/>
        <w:spacing w:after="0" w:line="240" w:lineRule="auto"/>
        <w:jc w:val="both"/>
        <w:rPr>
          <w:rFonts w:cs="Arial"/>
          <w:b/>
          <w:bCs/>
          <w:color w:val="000000"/>
          <w:sz w:val="24"/>
          <w:szCs w:val="24"/>
        </w:rPr>
      </w:pPr>
    </w:p>
    <w:p w:rsidR="00B837D5" w:rsidRPr="00875DAA" w:rsidRDefault="00B837D5" w:rsidP="00875DAA">
      <w:pPr>
        <w:autoSpaceDE w:val="0"/>
        <w:autoSpaceDN w:val="0"/>
        <w:adjustRightInd w:val="0"/>
        <w:spacing w:after="0" w:line="240" w:lineRule="auto"/>
        <w:jc w:val="both"/>
        <w:rPr>
          <w:rFonts w:cs="Arial"/>
          <w:i/>
          <w:iCs/>
          <w:color w:val="000000"/>
          <w:sz w:val="24"/>
          <w:szCs w:val="24"/>
        </w:rPr>
      </w:pPr>
      <w:r w:rsidRPr="00875DAA">
        <w:rPr>
          <w:rFonts w:cs="Arial"/>
          <w:i/>
          <w:iCs/>
          <w:color w:val="000000"/>
          <w:sz w:val="24"/>
          <w:szCs w:val="24"/>
        </w:rPr>
        <w:t>In vigore dal 01/01/2017</w:t>
      </w:r>
    </w:p>
    <w:p w:rsidR="00B837D5" w:rsidRPr="00875DAA" w:rsidRDefault="00B837D5" w:rsidP="00875DAA">
      <w:pPr>
        <w:autoSpaceDE w:val="0"/>
        <w:autoSpaceDN w:val="0"/>
        <w:adjustRightInd w:val="0"/>
        <w:spacing w:after="0" w:line="240" w:lineRule="auto"/>
        <w:jc w:val="both"/>
        <w:rPr>
          <w:rFonts w:cs="Arial"/>
          <w:i/>
          <w:iCs/>
          <w:color w:val="000000"/>
          <w:sz w:val="24"/>
          <w:szCs w:val="24"/>
        </w:rPr>
      </w:pPr>
      <w:r w:rsidRPr="00875DAA">
        <w:rPr>
          <w:rFonts w:cs="Arial"/>
          <w:i/>
          <w:iCs/>
          <w:color w:val="000000"/>
          <w:sz w:val="24"/>
          <w:szCs w:val="24"/>
        </w:rPr>
        <w:t>Modificato da: Legge del 11/12/2016 n. 232 Articolo 1</w:t>
      </w:r>
    </w:p>
    <w:p w:rsidR="00B837D5" w:rsidRPr="00875DAA" w:rsidRDefault="00B837D5"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1. La perdita di un periodo d'imposta, determinata con le stesse norme valevoli per la determinazione del reddito, </w:t>
      </w:r>
      <w:proofErr w:type="spellStart"/>
      <w:r w:rsidRPr="00875DAA">
        <w:rPr>
          <w:rFonts w:cs="Arial"/>
          <w:sz w:val="24"/>
          <w:szCs w:val="24"/>
        </w:rPr>
        <w:t>puo'</w:t>
      </w:r>
      <w:proofErr w:type="spellEnd"/>
      <w:r w:rsidRPr="00875DAA">
        <w:rPr>
          <w:rFonts w:cs="Arial"/>
          <w:sz w:val="24"/>
          <w:szCs w:val="24"/>
        </w:rPr>
        <w:t xml:space="preserve"> essere computata in diminuzione del reddito dei periodi d'imposta successivi in misura non superiore all'ottanta per cento del reddito imponibile di ciascuno di essi e per l'intero importo che trova capienza in tale ammontare. Per i soggetti che fruiscono di un regime di esenzione dell'utile la perdita </w:t>
      </w:r>
      <w:proofErr w:type="spellStart"/>
      <w:r w:rsidRPr="00875DAA">
        <w:rPr>
          <w:rFonts w:cs="Arial"/>
          <w:sz w:val="24"/>
          <w:szCs w:val="24"/>
        </w:rPr>
        <w:t>e'</w:t>
      </w:r>
      <w:proofErr w:type="spellEnd"/>
      <w:r w:rsidRPr="00875DAA">
        <w:rPr>
          <w:rFonts w:cs="Arial"/>
          <w:sz w:val="24"/>
          <w:szCs w:val="24"/>
        </w:rPr>
        <w:t xml:space="preserve"> riportabile per l'ammontare che eccede l'utile che non ha concorso alla formazione del reddito negli esercizi precedenti. La perdita </w:t>
      </w:r>
      <w:proofErr w:type="spellStart"/>
      <w:r w:rsidRPr="00875DAA">
        <w:rPr>
          <w:rFonts w:cs="Arial"/>
          <w:sz w:val="24"/>
          <w:szCs w:val="24"/>
        </w:rPr>
        <w:t>e'</w:t>
      </w:r>
      <w:proofErr w:type="spellEnd"/>
      <w:r w:rsidRPr="00875DAA">
        <w:rPr>
          <w:rFonts w:cs="Arial"/>
          <w:sz w:val="24"/>
          <w:szCs w:val="24"/>
        </w:rPr>
        <w:t xml:space="preserve"> diminuita dei proventi esenti dall'imposta diversi da quelli di cui all' articolo 87, per la parte del loro ammontare che eccede i componenti negativi non dedotti ai sensi dell' articolo 109, comma 5. Detta differenza </w:t>
      </w:r>
      <w:proofErr w:type="spellStart"/>
      <w:r w:rsidRPr="00875DAA">
        <w:rPr>
          <w:rFonts w:cs="Arial"/>
          <w:sz w:val="24"/>
          <w:szCs w:val="24"/>
        </w:rPr>
        <w:t>potra'</w:t>
      </w:r>
      <w:proofErr w:type="spellEnd"/>
      <w:r w:rsidRPr="00875DAA">
        <w:rPr>
          <w:rFonts w:cs="Arial"/>
          <w:sz w:val="24"/>
          <w:szCs w:val="24"/>
        </w:rPr>
        <w:t xml:space="preserve"> tuttavia essere computata in diminuzione del reddito complessivo in misura tale che l'imposta corrispondente al reddito imponibile risulti compensata da eventuali crediti di imposta, ritenute alla fonte a titolo di acconto, versamenti in acconto, e dalle eccedenze di cui all'articolo 80.</w:t>
      </w:r>
    </w:p>
    <w:p w:rsidR="00B837D5" w:rsidRPr="00875DAA" w:rsidRDefault="00B837D5"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2. Le perdite realizzate nei primi tre periodi d'imposta dalla data di costituzione possono, con le </w:t>
      </w:r>
      <w:proofErr w:type="spellStart"/>
      <w:r w:rsidRPr="00875DAA">
        <w:rPr>
          <w:rFonts w:cs="Arial"/>
          <w:sz w:val="24"/>
          <w:szCs w:val="24"/>
        </w:rPr>
        <w:t>modalita'</w:t>
      </w:r>
      <w:proofErr w:type="spellEnd"/>
      <w:r w:rsidRPr="00875DAA">
        <w:rPr>
          <w:rFonts w:cs="Arial"/>
          <w:sz w:val="24"/>
          <w:szCs w:val="24"/>
        </w:rPr>
        <w:t xml:space="preserve"> previste al comma 1, essere computate in diminuzione del reddito complessivo dei periodi d'imposta successivi entro il limite del reddito imponibile di ciascuno di essi e per l'intero importo che trova capienza nel reddito imponibile di ciascuno di essi a condizione che si riferiscano ad una nuova </w:t>
      </w:r>
      <w:proofErr w:type="spellStart"/>
      <w:r w:rsidRPr="00875DAA">
        <w:rPr>
          <w:rFonts w:cs="Arial"/>
          <w:sz w:val="24"/>
          <w:szCs w:val="24"/>
        </w:rPr>
        <w:t>attivita'</w:t>
      </w:r>
      <w:proofErr w:type="spellEnd"/>
      <w:r w:rsidRPr="00875DAA">
        <w:rPr>
          <w:rFonts w:cs="Arial"/>
          <w:sz w:val="24"/>
          <w:szCs w:val="24"/>
        </w:rPr>
        <w:t xml:space="preserve"> produttiva.</w:t>
      </w:r>
    </w:p>
    <w:p w:rsidR="00B837D5" w:rsidRPr="00875DAA" w:rsidRDefault="00B837D5"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3. Le disposizioni del comma 1 non si applicano nel caso in cui la maggioranza delle partecipazioni aventi diritto di voto nelle assemblee ordinarie del soggetto che riporta le perdite venga trasferita o comunque acquisita da terzi, anche a titolo temporaneo e, inoltre, venga modificata </w:t>
      </w:r>
      <w:proofErr w:type="spellStart"/>
      <w:r w:rsidRPr="00875DAA">
        <w:rPr>
          <w:rFonts w:cs="Arial"/>
          <w:sz w:val="24"/>
          <w:szCs w:val="24"/>
        </w:rPr>
        <w:t>l'attivita'</w:t>
      </w:r>
      <w:proofErr w:type="spellEnd"/>
      <w:r w:rsidRPr="00875DAA">
        <w:rPr>
          <w:rFonts w:cs="Arial"/>
          <w:sz w:val="24"/>
          <w:szCs w:val="24"/>
        </w:rPr>
        <w:t xml:space="preserve"> principale in fatto esercitata nei periodi d'imposta in cui le perdite sono state realizzate. La modifica </w:t>
      </w:r>
      <w:proofErr w:type="spellStart"/>
      <w:r w:rsidRPr="00875DAA">
        <w:rPr>
          <w:rFonts w:cs="Arial"/>
          <w:sz w:val="24"/>
          <w:szCs w:val="24"/>
        </w:rPr>
        <w:t>dell'attivita'</w:t>
      </w:r>
      <w:proofErr w:type="spellEnd"/>
      <w:r w:rsidRPr="00875DAA">
        <w:rPr>
          <w:rFonts w:cs="Arial"/>
          <w:sz w:val="24"/>
          <w:szCs w:val="24"/>
        </w:rPr>
        <w:t xml:space="preserve"> assume rilevanza se interviene nel periodo d'imposta in corso al momento del trasferimento od acquisizione ovvero nei due successivi od anteriori. La limitazione si applica anche alle eccedenze oggetto di riporto in avanti di cui al comma 4 dell'articolo 96, relativamente agli interessi indeducibili, </w:t>
      </w:r>
      <w:proofErr w:type="spellStart"/>
      <w:r w:rsidRPr="00875DAA">
        <w:rPr>
          <w:rFonts w:cs="Arial"/>
          <w:sz w:val="24"/>
          <w:szCs w:val="24"/>
        </w:rPr>
        <w:t>nonche</w:t>
      </w:r>
      <w:proofErr w:type="spellEnd"/>
      <w:r w:rsidRPr="00875DAA">
        <w:rPr>
          <w:rFonts w:cs="Arial"/>
          <w:sz w:val="24"/>
          <w:szCs w:val="24"/>
        </w:rPr>
        <w:t>' a quelle di cui all'</w:t>
      </w:r>
      <w:r w:rsidRPr="00875DAA">
        <w:rPr>
          <w:rFonts w:cs="Arial"/>
          <w:bCs/>
          <w:sz w:val="24"/>
          <w:szCs w:val="24"/>
        </w:rPr>
        <w:t>articolo 1, comma 4, del decreto-legge 6 dicembre 2011, n. 201</w:t>
      </w:r>
      <w:r w:rsidRPr="00875DAA">
        <w:rPr>
          <w:rFonts w:cs="Arial"/>
          <w:sz w:val="24"/>
          <w:szCs w:val="24"/>
        </w:rPr>
        <w:t xml:space="preserve">, convertito, con modificazioni, dalla </w:t>
      </w:r>
      <w:r w:rsidRPr="00875DAA">
        <w:rPr>
          <w:rFonts w:cs="Arial"/>
          <w:bCs/>
          <w:sz w:val="24"/>
          <w:szCs w:val="24"/>
        </w:rPr>
        <w:t>legge 22 dicembre 2011, n. 214</w:t>
      </w:r>
      <w:r w:rsidRPr="00875DAA">
        <w:rPr>
          <w:rFonts w:cs="Arial"/>
          <w:sz w:val="24"/>
          <w:szCs w:val="24"/>
        </w:rPr>
        <w:t>, relativamente all'aiuto alla crescita economica. La limitazione non si applica qualora:</w:t>
      </w:r>
    </w:p>
    <w:p w:rsidR="00B837D5" w:rsidRPr="00875DAA" w:rsidRDefault="00B837D5" w:rsidP="00875DAA">
      <w:pPr>
        <w:autoSpaceDE w:val="0"/>
        <w:autoSpaceDN w:val="0"/>
        <w:adjustRightInd w:val="0"/>
        <w:spacing w:after="0" w:line="240" w:lineRule="auto"/>
        <w:jc w:val="both"/>
        <w:rPr>
          <w:rFonts w:cs="Arial"/>
          <w:sz w:val="24"/>
          <w:szCs w:val="24"/>
        </w:rPr>
      </w:pPr>
      <w:r w:rsidRPr="00875DAA">
        <w:rPr>
          <w:rFonts w:cs="Arial"/>
          <w:sz w:val="24"/>
          <w:szCs w:val="24"/>
        </w:rPr>
        <w:t>a) (lettera abrogata dall'</w:t>
      </w:r>
      <w:r w:rsidRPr="00875DAA">
        <w:rPr>
          <w:rFonts w:cs="Arial"/>
          <w:bCs/>
          <w:sz w:val="24"/>
          <w:szCs w:val="24"/>
        </w:rPr>
        <w:t xml:space="preserve">art. 36, comma 12, </w:t>
      </w:r>
      <w:proofErr w:type="spellStart"/>
      <w:r w:rsidRPr="00875DAA">
        <w:rPr>
          <w:rFonts w:cs="Arial"/>
          <w:bCs/>
          <w:sz w:val="24"/>
          <w:szCs w:val="24"/>
        </w:rPr>
        <w:t>lett</w:t>
      </w:r>
      <w:proofErr w:type="spellEnd"/>
      <w:r w:rsidRPr="00875DAA">
        <w:rPr>
          <w:rFonts w:cs="Arial"/>
          <w:bCs/>
          <w:sz w:val="24"/>
          <w:szCs w:val="24"/>
        </w:rPr>
        <w:t>. b) decreto-legge 4 luglio 2006 n. 223</w:t>
      </w:r>
      <w:r w:rsidRPr="00875DAA">
        <w:rPr>
          <w:rFonts w:cs="Arial"/>
          <w:sz w:val="24"/>
          <w:szCs w:val="24"/>
        </w:rPr>
        <w:t xml:space="preserve">, convertito, con modificazioni, dalla </w:t>
      </w:r>
      <w:r w:rsidRPr="00875DAA">
        <w:rPr>
          <w:rFonts w:cs="Arial"/>
          <w:bCs/>
          <w:sz w:val="24"/>
          <w:szCs w:val="24"/>
        </w:rPr>
        <w:t>legge 4 agosto 2006 n. 248</w:t>
      </w:r>
      <w:r w:rsidRPr="00875DAA">
        <w:rPr>
          <w:rFonts w:cs="Arial"/>
          <w:sz w:val="24"/>
          <w:szCs w:val="24"/>
        </w:rPr>
        <w:t>);</w:t>
      </w:r>
    </w:p>
    <w:p w:rsidR="00B837D5" w:rsidRPr="00875DAA" w:rsidRDefault="00B837D5"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b) le partecipazioni siano relative a </w:t>
      </w:r>
      <w:proofErr w:type="spellStart"/>
      <w:r w:rsidRPr="00875DAA">
        <w:rPr>
          <w:rFonts w:cs="Arial"/>
          <w:sz w:val="24"/>
          <w:szCs w:val="24"/>
        </w:rPr>
        <w:t>societa'</w:t>
      </w:r>
      <w:proofErr w:type="spellEnd"/>
      <w:r w:rsidRPr="00875DAA">
        <w:rPr>
          <w:rFonts w:cs="Arial"/>
          <w:sz w:val="24"/>
          <w:szCs w:val="24"/>
        </w:rPr>
        <w:t xml:space="preserve"> che nel biennio precedente a quello di trasferimento hanno avuto un numero di dipendenti mai inferiore alle dieci </w:t>
      </w:r>
      <w:proofErr w:type="spellStart"/>
      <w:r w:rsidRPr="00875DAA">
        <w:rPr>
          <w:rFonts w:cs="Arial"/>
          <w:sz w:val="24"/>
          <w:szCs w:val="24"/>
        </w:rPr>
        <w:t>unita'</w:t>
      </w:r>
      <w:proofErr w:type="spellEnd"/>
      <w:r w:rsidRPr="00875DAA">
        <w:rPr>
          <w:rFonts w:cs="Arial"/>
          <w:sz w:val="24"/>
          <w:szCs w:val="24"/>
        </w:rPr>
        <w:t xml:space="preserve"> e per le quali dal conto economico relativo all'esercizio precedente a quello di trasferimento risultino un ammontare di ricavi e proventi </w:t>
      </w:r>
      <w:proofErr w:type="spellStart"/>
      <w:r w:rsidRPr="00875DAA">
        <w:rPr>
          <w:rFonts w:cs="Arial"/>
          <w:sz w:val="24"/>
          <w:szCs w:val="24"/>
        </w:rPr>
        <w:t>dell'attivita'</w:t>
      </w:r>
      <w:proofErr w:type="spellEnd"/>
      <w:r w:rsidRPr="00875DAA">
        <w:rPr>
          <w:rFonts w:cs="Arial"/>
          <w:sz w:val="24"/>
          <w:szCs w:val="24"/>
        </w:rPr>
        <w:t xml:space="preserve"> caratteristica, e un ammontare delle spese per prestazioni di lavoro subordinato e relativi contributi, di cui all'</w:t>
      </w:r>
      <w:r w:rsidRPr="00875DAA">
        <w:rPr>
          <w:rFonts w:cs="Arial"/>
          <w:bCs/>
          <w:sz w:val="24"/>
          <w:szCs w:val="24"/>
        </w:rPr>
        <w:t>articolo 2425 del codice civile</w:t>
      </w:r>
      <w:r w:rsidRPr="00875DAA">
        <w:rPr>
          <w:rFonts w:cs="Arial"/>
          <w:sz w:val="24"/>
          <w:szCs w:val="24"/>
        </w:rPr>
        <w:t>, superiore al 40 per cento di quello risultante dalla media degli ultimi due esercizi anteriori. Al fine di disapplicare le disposizioni del presente comma il contribuente interpella l'amministrazione ai sensi dell'</w:t>
      </w:r>
      <w:r w:rsidRPr="00875DAA">
        <w:rPr>
          <w:rFonts w:cs="Arial"/>
          <w:bCs/>
          <w:sz w:val="24"/>
          <w:szCs w:val="24"/>
        </w:rPr>
        <w:t>articolo 11, comma 2, della legge 27 luglio 2000, n. 212</w:t>
      </w:r>
      <w:r w:rsidRPr="00875DAA">
        <w:rPr>
          <w:rFonts w:cs="Arial"/>
          <w:sz w:val="24"/>
          <w:szCs w:val="24"/>
        </w:rPr>
        <w:t>, recante lo Statuto dei diritti del contribuente.</w:t>
      </w:r>
    </w:p>
    <w:p w:rsidR="004A4394" w:rsidRPr="00875DAA" w:rsidRDefault="004A4394" w:rsidP="00875DAA">
      <w:pPr>
        <w:autoSpaceDE w:val="0"/>
        <w:autoSpaceDN w:val="0"/>
        <w:adjustRightInd w:val="0"/>
        <w:spacing w:after="0" w:line="240" w:lineRule="auto"/>
        <w:jc w:val="both"/>
        <w:rPr>
          <w:rFonts w:cs="Arial"/>
          <w:sz w:val="24"/>
          <w:szCs w:val="24"/>
        </w:rPr>
      </w:pPr>
    </w:p>
    <w:p w:rsidR="004A4394" w:rsidRPr="00875DAA" w:rsidRDefault="004A4394" w:rsidP="00875DAA">
      <w:pPr>
        <w:autoSpaceDE w:val="0"/>
        <w:autoSpaceDN w:val="0"/>
        <w:adjustRightInd w:val="0"/>
        <w:spacing w:after="0" w:line="240" w:lineRule="auto"/>
        <w:jc w:val="both"/>
        <w:rPr>
          <w:rFonts w:cs="Arial"/>
          <w:color w:val="000000"/>
          <w:sz w:val="24"/>
          <w:szCs w:val="24"/>
        </w:rPr>
      </w:pPr>
      <w:r w:rsidRPr="00875DAA">
        <w:rPr>
          <w:rFonts w:cs="Arial"/>
          <w:b/>
          <w:bCs/>
          <w:color w:val="000000"/>
          <w:sz w:val="24"/>
          <w:szCs w:val="24"/>
        </w:rPr>
        <w:t xml:space="preserve">Testo unico del 22/12/1986 n. 917 - Articolo 86 </w:t>
      </w:r>
      <w:r w:rsidRPr="00875DAA">
        <w:rPr>
          <w:rFonts w:cs="Arial"/>
          <w:color w:val="000000"/>
          <w:sz w:val="24"/>
          <w:szCs w:val="24"/>
        </w:rPr>
        <w:t>- Plusvalenze patrimoniali (2).</w:t>
      </w:r>
    </w:p>
    <w:p w:rsidR="004A4394" w:rsidRPr="00875DAA" w:rsidRDefault="004A4394" w:rsidP="00875DAA">
      <w:pPr>
        <w:autoSpaceDE w:val="0"/>
        <w:autoSpaceDN w:val="0"/>
        <w:adjustRightInd w:val="0"/>
        <w:spacing w:after="0" w:line="240" w:lineRule="auto"/>
        <w:jc w:val="both"/>
        <w:rPr>
          <w:rFonts w:cs="Arial"/>
          <w:i/>
          <w:iCs/>
          <w:color w:val="000000"/>
          <w:sz w:val="24"/>
          <w:szCs w:val="24"/>
        </w:rPr>
      </w:pPr>
    </w:p>
    <w:p w:rsidR="004A4394" w:rsidRPr="00875DAA" w:rsidRDefault="004A4394" w:rsidP="00875DAA">
      <w:pPr>
        <w:autoSpaceDE w:val="0"/>
        <w:autoSpaceDN w:val="0"/>
        <w:adjustRightInd w:val="0"/>
        <w:spacing w:after="0" w:line="240" w:lineRule="auto"/>
        <w:jc w:val="both"/>
        <w:rPr>
          <w:rFonts w:cs="Arial"/>
          <w:i/>
          <w:iCs/>
          <w:color w:val="000000"/>
          <w:sz w:val="24"/>
          <w:szCs w:val="24"/>
        </w:rPr>
      </w:pPr>
      <w:r w:rsidRPr="00875DAA">
        <w:rPr>
          <w:rFonts w:cs="Arial"/>
          <w:i/>
          <w:iCs/>
          <w:color w:val="000000"/>
          <w:sz w:val="24"/>
          <w:szCs w:val="24"/>
        </w:rPr>
        <w:t>In vigore dal 07/10/2015</w:t>
      </w:r>
    </w:p>
    <w:p w:rsidR="004A4394" w:rsidRPr="00875DAA" w:rsidRDefault="004A4394" w:rsidP="00875DAA">
      <w:pPr>
        <w:autoSpaceDE w:val="0"/>
        <w:autoSpaceDN w:val="0"/>
        <w:adjustRightInd w:val="0"/>
        <w:spacing w:after="0" w:line="240" w:lineRule="auto"/>
        <w:jc w:val="both"/>
        <w:rPr>
          <w:rFonts w:cs="Arial"/>
          <w:i/>
          <w:iCs/>
          <w:sz w:val="24"/>
          <w:szCs w:val="24"/>
        </w:rPr>
      </w:pPr>
      <w:r w:rsidRPr="00875DAA">
        <w:rPr>
          <w:rFonts w:cs="Arial"/>
          <w:i/>
          <w:iCs/>
          <w:color w:val="000000"/>
          <w:sz w:val="24"/>
          <w:szCs w:val="24"/>
        </w:rPr>
        <w:t xml:space="preserve">Modificato da: Decreto </w:t>
      </w:r>
      <w:r w:rsidRPr="00875DAA">
        <w:rPr>
          <w:rFonts w:cs="Arial"/>
          <w:i/>
          <w:iCs/>
          <w:sz w:val="24"/>
          <w:szCs w:val="24"/>
        </w:rPr>
        <w:t>legislativo del 14/09/2015 n. 147 Articolo 3</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1. Le plusvalenze dei beni relativi all'impresa, diversi da quelli indicati nel comma 1 dell'articolo 85, concorrono a</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formare il reddito:</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a) se sono realizzate mediante cessione a titolo oneroso;</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b) se sono realizzate mediante il risarcimento, anche in forma assicurativa, per la perdita o il danneggiamento dei beni;</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c) se i beni vengono assegnati ai soci o destinati a </w:t>
      </w:r>
      <w:proofErr w:type="spellStart"/>
      <w:r w:rsidRPr="00875DAA">
        <w:rPr>
          <w:rFonts w:cs="Arial"/>
          <w:sz w:val="24"/>
          <w:szCs w:val="24"/>
        </w:rPr>
        <w:t>finalita'</w:t>
      </w:r>
      <w:proofErr w:type="spellEnd"/>
      <w:r w:rsidRPr="00875DAA">
        <w:rPr>
          <w:rFonts w:cs="Arial"/>
          <w:sz w:val="24"/>
          <w:szCs w:val="24"/>
        </w:rPr>
        <w:t xml:space="preserve"> estranee all'esercizio dell'impresa.</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2. Nelle ipotesi di cui alle lettere a) e b) del comma 1 la plusvalenza </w:t>
      </w:r>
      <w:proofErr w:type="spellStart"/>
      <w:r w:rsidRPr="00875DAA">
        <w:rPr>
          <w:rFonts w:cs="Arial"/>
          <w:sz w:val="24"/>
          <w:szCs w:val="24"/>
        </w:rPr>
        <w:t>e'</w:t>
      </w:r>
      <w:proofErr w:type="spellEnd"/>
      <w:r w:rsidRPr="00875DAA">
        <w:rPr>
          <w:rFonts w:cs="Arial"/>
          <w:sz w:val="24"/>
          <w:szCs w:val="24"/>
        </w:rPr>
        <w:t xml:space="preserve"> costituita dalla differenza fra il corrispettivo o l'indennizzo conseguito, al netto degli oneri accessori di diretta imputazione, e il costo non ammortizzato. Concorrono alla formazione del reddito anche le plusvalenze delle aziende, compreso il valore di avviamento, realizzate unitariamente mediante cessione a titolo oneroso. Se il corrispettivo della cessione </w:t>
      </w:r>
      <w:proofErr w:type="spellStart"/>
      <w:r w:rsidRPr="00875DAA">
        <w:rPr>
          <w:rFonts w:cs="Arial"/>
          <w:sz w:val="24"/>
          <w:szCs w:val="24"/>
        </w:rPr>
        <w:t>e'</w:t>
      </w:r>
      <w:proofErr w:type="spellEnd"/>
      <w:r w:rsidRPr="00875DAA">
        <w:rPr>
          <w:rFonts w:cs="Arial"/>
          <w:sz w:val="24"/>
          <w:szCs w:val="24"/>
        </w:rPr>
        <w:t xml:space="preserve"> costituito esclusivamente da beni ammortizzabili, anche se costituenti un complesso o ramo aziendale, e questi vengono complessivamente iscritti in bilancio allo stesso valore al quale vi erano iscritti i beni ceduti, si considera plusvalenza soltanto il conguaglio in denaro eventualmente pattuito.</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3. Nell'ipotesi di cui alla lettera c) del comma 1, la plusvalenza </w:t>
      </w:r>
      <w:proofErr w:type="spellStart"/>
      <w:r w:rsidRPr="00875DAA">
        <w:rPr>
          <w:rFonts w:cs="Arial"/>
          <w:sz w:val="24"/>
          <w:szCs w:val="24"/>
        </w:rPr>
        <w:t>e'</w:t>
      </w:r>
      <w:proofErr w:type="spellEnd"/>
      <w:r w:rsidRPr="00875DAA">
        <w:rPr>
          <w:rFonts w:cs="Arial"/>
          <w:sz w:val="24"/>
          <w:szCs w:val="24"/>
        </w:rPr>
        <w:t xml:space="preserve"> costituita dalla differenza tra il valore normale e il costo non ammortizzato dei beni.</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4. Le plusvalenze realizzate, diverse da quelle di cui al successivo articolo 87, determinate a norma del comma 2, concorrono a formare il reddito, per l'intero ammontare nell'esercizio in cui sono state realizzate ovvero, se i beni sono stati posseduti per un periodo non inferiore a tre anni, o a un anno per le </w:t>
      </w:r>
      <w:proofErr w:type="spellStart"/>
      <w:r w:rsidRPr="00875DAA">
        <w:rPr>
          <w:rFonts w:cs="Arial"/>
          <w:sz w:val="24"/>
          <w:szCs w:val="24"/>
        </w:rPr>
        <w:t>societa'</w:t>
      </w:r>
      <w:proofErr w:type="spellEnd"/>
      <w:r w:rsidRPr="00875DAA">
        <w:rPr>
          <w:rFonts w:cs="Arial"/>
          <w:sz w:val="24"/>
          <w:szCs w:val="24"/>
        </w:rPr>
        <w:t xml:space="preserve"> sportive professionistiche, a scelta del contribuente, in quote costanti nell'esercizio stesso e nei successivi, ma non oltre il quarto. La predetta scelta deve risultare dalla dichiarazione dei redditi; se questa non </w:t>
      </w:r>
      <w:proofErr w:type="spellStart"/>
      <w:r w:rsidRPr="00875DAA">
        <w:rPr>
          <w:rFonts w:cs="Arial"/>
          <w:sz w:val="24"/>
          <w:szCs w:val="24"/>
        </w:rPr>
        <w:t>e'</w:t>
      </w:r>
      <w:proofErr w:type="spellEnd"/>
      <w:r w:rsidRPr="00875DAA">
        <w:rPr>
          <w:rFonts w:cs="Arial"/>
          <w:sz w:val="24"/>
          <w:szCs w:val="24"/>
        </w:rPr>
        <w:t xml:space="preserve"> presentata la plusvalenza concorre a formare il reddito per l'intero ammontare nell'esercizio in cui </w:t>
      </w:r>
      <w:proofErr w:type="spellStart"/>
      <w:r w:rsidRPr="00875DAA">
        <w:rPr>
          <w:rFonts w:cs="Arial"/>
          <w:sz w:val="24"/>
          <w:szCs w:val="24"/>
        </w:rPr>
        <w:t>e'</w:t>
      </w:r>
      <w:proofErr w:type="spellEnd"/>
      <w:r w:rsidRPr="00875DAA">
        <w:rPr>
          <w:rFonts w:cs="Arial"/>
          <w:sz w:val="24"/>
          <w:szCs w:val="24"/>
        </w:rPr>
        <w:t xml:space="preserve"> stata realizzata. Per i beni che costituiscono immobilizzazioni finanziarie, diverse da quelle di cui al successivo articolo 87, le disposizioni dei periodi precedenti si applicano per quelli iscritti come tali negli ultimi tre bilanci; si considerano ceduti per primi i beni acquisiti in data </w:t>
      </w:r>
      <w:proofErr w:type="spellStart"/>
      <w:r w:rsidRPr="00875DAA">
        <w:rPr>
          <w:rFonts w:cs="Arial"/>
          <w:sz w:val="24"/>
          <w:szCs w:val="24"/>
        </w:rPr>
        <w:t>piu'</w:t>
      </w:r>
      <w:proofErr w:type="spellEnd"/>
      <w:r w:rsidRPr="00875DAA">
        <w:rPr>
          <w:rFonts w:cs="Arial"/>
          <w:sz w:val="24"/>
          <w:szCs w:val="24"/>
        </w:rPr>
        <w:t xml:space="preserve"> recente.</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 xml:space="preserve">4-bis. Per le plusvalenze realizzate su partecipazioni in imprese ed enti residenti o localizzati in Stati o territori a regime fiscale privilegiato inclusi nel decreto o nel provvedimento emanati ai sensi dell'articolo 167, comma 4, per i quali sussiste la condizione di cui al comma 5, lettera a), del medesimo articolo, al cedente controllante residente nel territorio dello Stato, ovvero alle cedenti residenti sue controllate, spetta un credito d'imposta ai sensi dell'articolo 165 in ragione delle imposte assolte dalla </w:t>
      </w:r>
      <w:proofErr w:type="spellStart"/>
      <w:r w:rsidRPr="00875DAA">
        <w:rPr>
          <w:rFonts w:cs="Arial"/>
          <w:sz w:val="24"/>
          <w:szCs w:val="24"/>
        </w:rPr>
        <w:t>societa'</w:t>
      </w:r>
      <w:proofErr w:type="spellEnd"/>
      <w:r w:rsidRPr="00875DAA">
        <w:rPr>
          <w:rFonts w:cs="Arial"/>
          <w:sz w:val="24"/>
          <w:szCs w:val="24"/>
        </w:rPr>
        <w:t xml:space="preserve"> partecipata sugli utili maturati durante il periodo di possesso della partecipazione, in proporzione delle partecipazioni cedute e nei limiti dell'imposta italiana relativa a tali plusvalenze. La detrazione del credito d'imposta di cui al periodo precedente spetta per l'ammontare dello stesso non utilizzato dal cedente ai sensi dell'articolo 89, comma 3; tale ammontare, ai soli fini dell'applicazione dell'imposta, </w:t>
      </w:r>
      <w:proofErr w:type="spellStart"/>
      <w:r w:rsidRPr="00875DAA">
        <w:rPr>
          <w:rFonts w:cs="Arial"/>
          <w:sz w:val="24"/>
          <w:szCs w:val="24"/>
        </w:rPr>
        <w:t>e'</w:t>
      </w:r>
      <w:proofErr w:type="spellEnd"/>
      <w:r w:rsidRPr="00875DAA">
        <w:rPr>
          <w:rFonts w:cs="Arial"/>
          <w:sz w:val="24"/>
          <w:szCs w:val="24"/>
        </w:rPr>
        <w:t xml:space="preserve"> computato in aumento del reddito complessivo. Se nella dichiarazione </w:t>
      </w:r>
      <w:proofErr w:type="spellStart"/>
      <w:r w:rsidRPr="00875DAA">
        <w:rPr>
          <w:rFonts w:cs="Arial"/>
          <w:sz w:val="24"/>
          <w:szCs w:val="24"/>
        </w:rPr>
        <w:t>e'</w:t>
      </w:r>
      <w:proofErr w:type="spellEnd"/>
      <w:r w:rsidRPr="00875DAA">
        <w:rPr>
          <w:rFonts w:cs="Arial"/>
          <w:sz w:val="24"/>
          <w:szCs w:val="24"/>
        </w:rPr>
        <w:t xml:space="preserve"> stato omesso soltanto il computo del credito d'imposta in aumento del reddito complessivo, si </w:t>
      </w:r>
      <w:proofErr w:type="spellStart"/>
      <w:r w:rsidRPr="00875DAA">
        <w:rPr>
          <w:rFonts w:cs="Arial"/>
          <w:sz w:val="24"/>
          <w:szCs w:val="24"/>
        </w:rPr>
        <w:t>puo'</w:t>
      </w:r>
      <w:proofErr w:type="spellEnd"/>
      <w:r w:rsidRPr="00875DAA">
        <w:rPr>
          <w:rFonts w:cs="Arial"/>
          <w:sz w:val="24"/>
          <w:szCs w:val="24"/>
        </w:rPr>
        <w:t xml:space="preserve"> procedere di ufficio alla correzione anche in sede di liquidazione dell'imposta dovuta in base alla dichiarazione dei redditi (1).</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lastRenderedPageBreak/>
        <w:t>5. La cessione dei beni ai creditori in sede di concordato preventivo non costituisce realizzo delle plusvalenze e minusvalenze dei beni, comprese quelle relative alle rimanenze e il valore di avviamento.</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5-bis. Nelle ipotesi dell'articolo 47, commi 5 e 7, costituiscono plusvalenze le somme o il valore normale dei beni ricevuti a titolo di ripartizione del capitale e delle riserve di capitale per la parte che eccede il valore fiscalmente riconosciuto delle partecipazioni.</w:t>
      </w:r>
    </w:p>
    <w:p w:rsidR="004A4394" w:rsidRPr="00875DAA" w:rsidRDefault="004A4394" w:rsidP="00875DAA">
      <w:pPr>
        <w:autoSpaceDE w:val="0"/>
        <w:autoSpaceDN w:val="0"/>
        <w:adjustRightInd w:val="0"/>
        <w:spacing w:after="0" w:line="240" w:lineRule="auto"/>
        <w:jc w:val="both"/>
        <w:rPr>
          <w:rFonts w:cs="Arial"/>
          <w:sz w:val="24"/>
          <w:szCs w:val="24"/>
        </w:rPr>
      </w:pPr>
      <w:r w:rsidRPr="00875DAA">
        <w:rPr>
          <w:rFonts w:cs="Arial"/>
          <w:sz w:val="24"/>
          <w:szCs w:val="24"/>
        </w:rPr>
        <w:t>(1) Comma aggiunto dall'</w:t>
      </w:r>
      <w:r w:rsidRPr="00875DAA">
        <w:rPr>
          <w:rFonts w:cs="Arial"/>
          <w:bCs/>
          <w:sz w:val="24"/>
          <w:szCs w:val="24"/>
        </w:rPr>
        <w:t xml:space="preserve">art. 3, comma 1, </w:t>
      </w:r>
      <w:proofErr w:type="spellStart"/>
      <w:r w:rsidRPr="00875DAA">
        <w:rPr>
          <w:rFonts w:cs="Arial"/>
          <w:bCs/>
          <w:sz w:val="24"/>
          <w:szCs w:val="24"/>
        </w:rPr>
        <w:t>lett</w:t>
      </w:r>
      <w:proofErr w:type="spellEnd"/>
      <w:r w:rsidRPr="00875DAA">
        <w:rPr>
          <w:rFonts w:cs="Arial"/>
          <w:bCs/>
          <w:sz w:val="24"/>
          <w:szCs w:val="24"/>
        </w:rPr>
        <w:t>. c) decreto legislativo 14 settembre 2015 n. 147</w:t>
      </w:r>
      <w:r w:rsidRPr="00875DAA">
        <w:rPr>
          <w:rFonts w:cs="Arial"/>
          <w:sz w:val="24"/>
          <w:szCs w:val="24"/>
        </w:rPr>
        <w:t>. Per l'applicazione delle disposizioni contenute nel presente comma vedasi l'</w:t>
      </w:r>
      <w:r w:rsidRPr="00875DAA">
        <w:rPr>
          <w:rFonts w:cs="Arial"/>
          <w:bCs/>
          <w:sz w:val="24"/>
          <w:szCs w:val="24"/>
        </w:rPr>
        <w:t>art. 3, comma 4 del citato decreto legislativo n. 147 del 2015</w:t>
      </w:r>
      <w:r w:rsidRPr="00875DAA">
        <w:rPr>
          <w:rFonts w:cs="Arial"/>
          <w:sz w:val="24"/>
          <w:szCs w:val="24"/>
        </w:rPr>
        <w:t>.</w:t>
      </w:r>
    </w:p>
    <w:p w:rsidR="004A4394" w:rsidRPr="00875DAA" w:rsidRDefault="004A4394" w:rsidP="00875DAA">
      <w:pPr>
        <w:autoSpaceDE w:val="0"/>
        <w:autoSpaceDN w:val="0"/>
        <w:adjustRightInd w:val="0"/>
        <w:spacing w:after="0" w:line="240" w:lineRule="auto"/>
        <w:jc w:val="both"/>
        <w:rPr>
          <w:rFonts w:cs="Arial"/>
          <w:bCs/>
          <w:sz w:val="24"/>
          <w:szCs w:val="24"/>
        </w:rPr>
      </w:pPr>
      <w:r w:rsidRPr="00875DAA">
        <w:rPr>
          <w:rFonts w:cs="Arial"/>
          <w:sz w:val="24"/>
          <w:szCs w:val="24"/>
        </w:rPr>
        <w:t>(2) Per l'interpretazione autentica delle disposizioni contenute nel presente articolo vedasi l'</w:t>
      </w:r>
      <w:r w:rsidRPr="00875DAA">
        <w:rPr>
          <w:rFonts w:cs="Arial"/>
          <w:bCs/>
          <w:sz w:val="24"/>
          <w:szCs w:val="24"/>
        </w:rPr>
        <w:t>art. 5, comma 3 decreto legislativo 14 settembre 2015 n. 147</w:t>
      </w:r>
      <w:r w:rsidRPr="00875DAA">
        <w:rPr>
          <w:rFonts w:cs="Arial"/>
          <w:sz w:val="24"/>
          <w:szCs w:val="24"/>
        </w:rPr>
        <w:t>.</w:t>
      </w:r>
    </w:p>
    <w:p w:rsidR="004A4394" w:rsidRPr="00875DAA" w:rsidRDefault="004A4394" w:rsidP="00875DAA">
      <w:pPr>
        <w:autoSpaceDE w:val="0"/>
        <w:autoSpaceDN w:val="0"/>
        <w:adjustRightInd w:val="0"/>
        <w:spacing w:after="0" w:line="240" w:lineRule="auto"/>
        <w:jc w:val="both"/>
        <w:rPr>
          <w:rFonts w:cs="Arial"/>
          <w:b/>
          <w:bCs/>
          <w:color w:val="000000"/>
          <w:sz w:val="24"/>
          <w:szCs w:val="24"/>
        </w:rPr>
      </w:pPr>
    </w:p>
    <w:p w:rsidR="004A4394" w:rsidRPr="00875DAA" w:rsidRDefault="004A4394" w:rsidP="00875DAA">
      <w:pPr>
        <w:autoSpaceDE w:val="0"/>
        <w:autoSpaceDN w:val="0"/>
        <w:adjustRightInd w:val="0"/>
        <w:spacing w:after="0" w:line="240" w:lineRule="auto"/>
        <w:jc w:val="both"/>
        <w:rPr>
          <w:rFonts w:cs="Arial"/>
          <w:color w:val="000000"/>
          <w:sz w:val="24"/>
          <w:szCs w:val="24"/>
        </w:rPr>
      </w:pPr>
      <w:r w:rsidRPr="00875DAA">
        <w:rPr>
          <w:rFonts w:cs="Arial"/>
          <w:b/>
          <w:bCs/>
          <w:color w:val="000000"/>
          <w:sz w:val="24"/>
          <w:szCs w:val="24"/>
        </w:rPr>
        <w:t xml:space="preserve">Testo unico del 22/12/1986 n. 917 - Articolo 109 </w:t>
      </w:r>
      <w:r w:rsidRPr="00875DAA">
        <w:rPr>
          <w:rFonts w:cs="Arial"/>
          <w:color w:val="000000"/>
          <w:sz w:val="24"/>
          <w:szCs w:val="24"/>
        </w:rPr>
        <w:t xml:space="preserve">- Norme generali sui componenti del reddito </w:t>
      </w:r>
      <w:r w:rsidR="00B837D5" w:rsidRPr="00875DAA">
        <w:rPr>
          <w:rFonts w:cs="Arial"/>
          <w:color w:val="000000"/>
          <w:sz w:val="24"/>
          <w:szCs w:val="24"/>
        </w:rPr>
        <w:t>d'impresa. (ex artt.75 e 98)</w:t>
      </w:r>
    </w:p>
    <w:p w:rsidR="004A4394" w:rsidRPr="00875DAA" w:rsidRDefault="004A4394" w:rsidP="00875DAA">
      <w:pPr>
        <w:autoSpaceDE w:val="0"/>
        <w:autoSpaceDN w:val="0"/>
        <w:adjustRightInd w:val="0"/>
        <w:spacing w:after="0" w:line="240" w:lineRule="auto"/>
        <w:jc w:val="both"/>
        <w:rPr>
          <w:rFonts w:cs="Arial"/>
          <w:i/>
          <w:iCs/>
          <w:color w:val="000000"/>
          <w:sz w:val="24"/>
          <w:szCs w:val="24"/>
        </w:rPr>
      </w:pPr>
    </w:p>
    <w:p w:rsidR="004A4394" w:rsidRPr="00875DAA" w:rsidRDefault="004A4394" w:rsidP="00875DAA">
      <w:pPr>
        <w:autoSpaceDE w:val="0"/>
        <w:autoSpaceDN w:val="0"/>
        <w:adjustRightInd w:val="0"/>
        <w:spacing w:after="0" w:line="240" w:lineRule="auto"/>
        <w:jc w:val="both"/>
        <w:rPr>
          <w:rFonts w:cs="Arial"/>
          <w:i/>
          <w:iCs/>
          <w:color w:val="000000"/>
          <w:sz w:val="24"/>
          <w:szCs w:val="24"/>
        </w:rPr>
      </w:pPr>
      <w:r w:rsidRPr="00875DAA">
        <w:rPr>
          <w:rFonts w:cs="Arial"/>
          <w:i/>
          <w:iCs/>
          <w:color w:val="000000"/>
          <w:sz w:val="24"/>
          <w:szCs w:val="24"/>
        </w:rPr>
        <w:t>In vigore dal 01/03/2017</w:t>
      </w:r>
    </w:p>
    <w:p w:rsidR="004A4394" w:rsidRPr="00875DAA" w:rsidRDefault="004A4394" w:rsidP="00875DAA">
      <w:pPr>
        <w:autoSpaceDE w:val="0"/>
        <w:autoSpaceDN w:val="0"/>
        <w:adjustRightInd w:val="0"/>
        <w:spacing w:after="0" w:line="240" w:lineRule="auto"/>
        <w:jc w:val="both"/>
        <w:rPr>
          <w:rFonts w:cs="Arial"/>
          <w:i/>
          <w:iCs/>
          <w:color w:val="000000"/>
          <w:sz w:val="24"/>
          <w:szCs w:val="24"/>
        </w:rPr>
      </w:pPr>
      <w:r w:rsidRPr="00875DAA">
        <w:rPr>
          <w:rFonts w:cs="Arial"/>
          <w:i/>
          <w:iCs/>
          <w:color w:val="000000"/>
          <w:sz w:val="24"/>
          <w:szCs w:val="24"/>
        </w:rPr>
        <w:t>Modificato da: Decreto-legge del 30/12/2016 n. 244 Articolo 13 bis</w:t>
      </w:r>
    </w:p>
    <w:p w:rsidR="004A4394" w:rsidRPr="00875DAA" w:rsidRDefault="004A4394" w:rsidP="00875DAA">
      <w:pPr>
        <w:autoSpaceDE w:val="0"/>
        <w:autoSpaceDN w:val="0"/>
        <w:adjustRightInd w:val="0"/>
        <w:spacing w:after="0" w:line="240" w:lineRule="auto"/>
        <w:jc w:val="both"/>
        <w:rPr>
          <w:rFonts w:cs="Arial"/>
          <w:color w:val="000000"/>
          <w:sz w:val="24"/>
          <w:szCs w:val="24"/>
        </w:rPr>
      </w:pPr>
      <w:r w:rsidRPr="00875DAA">
        <w:rPr>
          <w:rFonts w:cs="Arial"/>
          <w:color w:val="000000"/>
          <w:sz w:val="24"/>
          <w:szCs w:val="24"/>
        </w:rPr>
        <w:t>1. I ricavi, le spese e gli altri componenti positivi e negativi, per i quali le precedenti norme della presente Sezione non dispongono diversamente, concorrono a formare il reddito nell'esercizio di competenza; tuttavia i ricavi, le spese e gli altri componenti di cui nell'esercizio di competenza non sia ancora certa l'esistenza o determinabile in modo obiettivo l'ammontare concorrono a formarlo nell'esercizio in cui si verificano tali condizioni.</w:t>
      </w:r>
    </w:p>
    <w:p w:rsidR="004A4394" w:rsidRPr="00875DAA" w:rsidRDefault="004A4394" w:rsidP="00875DAA">
      <w:pPr>
        <w:autoSpaceDE w:val="0"/>
        <w:autoSpaceDN w:val="0"/>
        <w:adjustRightInd w:val="0"/>
        <w:spacing w:after="0" w:line="240" w:lineRule="auto"/>
        <w:jc w:val="both"/>
        <w:rPr>
          <w:rFonts w:cs="Arial"/>
          <w:color w:val="000000"/>
          <w:sz w:val="24"/>
          <w:szCs w:val="24"/>
        </w:rPr>
      </w:pPr>
      <w:r w:rsidRPr="00875DAA">
        <w:rPr>
          <w:rFonts w:cs="Arial"/>
          <w:color w:val="000000"/>
          <w:sz w:val="24"/>
          <w:szCs w:val="24"/>
        </w:rPr>
        <w:t>2. Ai fini della determinazione dell'esercizio di competenza:</w:t>
      </w:r>
    </w:p>
    <w:p w:rsidR="004A4394" w:rsidRPr="00875DAA" w:rsidRDefault="004A4394" w:rsidP="00875DAA">
      <w:pPr>
        <w:autoSpaceDE w:val="0"/>
        <w:autoSpaceDN w:val="0"/>
        <w:adjustRightInd w:val="0"/>
        <w:spacing w:after="0" w:line="240" w:lineRule="auto"/>
        <w:jc w:val="both"/>
        <w:rPr>
          <w:rFonts w:cs="Arial"/>
          <w:color w:val="000000"/>
          <w:sz w:val="24"/>
          <w:szCs w:val="24"/>
        </w:rPr>
      </w:pPr>
      <w:r w:rsidRPr="00875DAA">
        <w:rPr>
          <w:rFonts w:cs="Arial"/>
          <w:color w:val="000000"/>
          <w:sz w:val="24"/>
          <w:szCs w:val="24"/>
        </w:rPr>
        <w:t>a) i corrispettivi delle cessioni si considerano conseguiti, e le spese di acquisizione dei beni si considerano</w:t>
      </w:r>
      <w:r w:rsidR="00B837D5" w:rsidRPr="00875DAA">
        <w:rPr>
          <w:rFonts w:cs="Arial"/>
          <w:color w:val="000000"/>
          <w:sz w:val="24"/>
          <w:szCs w:val="24"/>
        </w:rPr>
        <w:t xml:space="preserve"> </w:t>
      </w:r>
      <w:r w:rsidRPr="00875DAA">
        <w:rPr>
          <w:rFonts w:cs="Arial"/>
          <w:color w:val="000000"/>
          <w:sz w:val="24"/>
          <w:szCs w:val="24"/>
        </w:rPr>
        <w:t>sostenute,</w:t>
      </w:r>
      <w:r w:rsidR="00B837D5" w:rsidRPr="00875DAA">
        <w:rPr>
          <w:rFonts w:cs="Arial"/>
          <w:color w:val="000000"/>
          <w:sz w:val="24"/>
          <w:szCs w:val="24"/>
        </w:rPr>
        <w:t xml:space="preserve"> </w:t>
      </w:r>
      <w:r w:rsidRPr="00875DAA">
        <w:rPr>
          <w:rFonts w:cs="Arial"/>
          <w:color w:val="000000"/>
          <w:sz w:val="24"/>
          <w:szCs w:val="24"/>
        </w:rPr>
        <w:t>alla data della consegna o spedizione per i beni mobili e della stipulazione dell'atto per gli immobili e per le aziende,</w:t>
      </w:r>
      <w:r w:rsidR="00B837D5" w:rsidRPr="00875DAA">
        <w:rPr>
          <w:rFonts w:cs="Arial"/>
          <w:color w:val="000000"/>
          <w:sz w:val="24"/>
          <w:szCs w:val="24"/>
        </w:rPr>
        <w:t xml:space="preserve"> </w:t>
      </w:r>
      <w:r w:rsidRPr="00875DAA">
        <w:rPr>
          <w:rFonts w:cs="Arial"/>
          <w:color w:val="000000"/>
          <w:sz w:val="24"/>
          <w:szCs w:val="24"/>
        </w:rPr>
        <w:t xml:space="preserve">ovvero, se diversa e successiva, alla data in cui si verifica l'effetto traslativo o costitutivo della </w:t>
      </w:r>
      <w:proofErr w:type="spellStart"/>
      <w:r w:rsidRPr="00875DAA">
        <w:rPr>
          <w:rFonts w:cs="Arial"/>
          <w:color w:val="000000"/>
          <w:sz w:val="24"/>
          <w:szCs w:val="24"/>
        </w:rPr>
        <w:t>proprieta'</w:t>
      </w:r>
      <w:proofErr w:type="spellEnd"/>
      <w:r w:rsidRPr="00875DAA">
        <w:rPr>
          <w:rFonts w:cs="Arial"/>
          <w:color w:val="000000"/>
          <w:sz w:val="24"/>
          <w:szCs w:val="24"/>
        </w:rPr>
        <w:t xml:space="preserve"> o di altro</w:t>
      </w:r>
      <w:r w:rsidR="00B837D5" w:rsidRPr="00875DAA">
        <w:rPr>
          <w:rFonts w:cs="Arial"/>
          <w:color w:val="000000"/>
          <w:sz w:val="24"/>
          <w:szCs w:val="24"/>
        </w:rPr>
        <w:t xml:space="preserve"> </w:t>
      </w:r>
      <w:r w:rsidRPr="00875DAA">
        <w:rPr>
          <w:rFonts w:cs="Arial"/>
          <w:color w:val="000000"/>
          <w:sz w:val="24"/>
          <w:szCs w:val="24"/>
        </w:rPr>
        <w:t xml:space="preserve">diritto reale. Non si tiene conto delle clausole di riserva della </w:t>
      </w:r>
      <w:proofErr w:type="spellStart"/>
      <w:r w:rsidRPr="00875DAA">
        <w:rPr>
          <w:rFonts w:cs="Arial"/>
          <w:color w:val="000000"/>
          <w:sz w:val="24"/>
          <w:szCs w:val="24"/>
        </w:rPr>
        <w:t>proprieta'</w:t>
      </w:r>
      <w:proofErr w:type="spellEnd"/>
      <w:r w:rsidRPr="00875DAA">
        <w:rPr>
          <w:rFonts w:cs="Arial"/>
          <w:color w:val="000000"/>
          <w:sz w:val="24"/>
          <w:szCs w:val="24"/>
        </w:rPr>
        <w:t>. La locazione con clausola di trasferimento</w:t>
      </w:r>
      <w:r w:rsidR="00B837D5" w:rsidRPr="00875DAA">
        <w:rPr>
          <w:rFonts w:cs="Arial"/>
          <w:color w:val="000000"/>
          <w:sz w:val="24"/>
          <w:szCs w:val="24"/>
        </w:rPr>
        <w:t xml:space="preserve"> </w:t>
      </w:r>
      <w:r w:rsidRPr="00875DAA">
        <w:rPr>
          <w:rFonts w:cs="Arial"/>
          <w:color w:val="000000"/>
          <w:sz w:val="24"/>
          <w:szCs w:val="24"/>
        </w:rPr>
        <w:t xml:space="preserve">della </w:t>
      </w:r>
      <w:proofErr w:type="spellStart"/>
      <w:r w:rsidRPr="00875DAA">
        <w:rPr>
          <w:rFonts w:cs="Arial"/>
          <w:color w:val="000000"/>
          <w:sz w:val="24"/>
          <w:szCs w:val="24"/>
        </w:rPr>
        <w:t>proprieta'</w:t>
      </w:r>
      <w:proofErr w:type="spellEnd"/>
      <w:r w:rsidRPr="00875DAA">
        <w:rPr>
          <w:rFonts w:cs="Arial"/>
          <w:color w:val="000000"/>
          <w:sz w:val="24"/>
          <w:szCs w:val="24"/>
        </w:rPr>
        <w:t xml:space="preserve"> vincolante per ambedue le parti </w:t>
      </w:r>
      <w:proofErr w:type="spellStart"/>
      <w:r w:rsidRPr="00875DAA">
        <w:rPr>
          <w:rFonts w:cs="Arial"/>
          <w:color w:val="000000"/>
          <w:sz w:val="24"/>
          <w:szCs w:val="24"/>
        </w:rPr>
        <w:t>e'</w:t>
      </w:r>
      <w:proofErr w:type="spellEnd"/>
      <w:r w:rsidRPr="00875DAA">
        <w:rPr>
          <w:rFonts w:cs="Arial"/>
          <w:color w:val="000000"/>
          <w:sz w:val="24"/>
          <w:szCs w:val="24"/>
        </w:rPr>
        <w:t xml:space="preserve"> assimilata alla vendita con riserva di </w:t>
      </w:r>
      <w:proofErr w:type="spellStart"/>
      <w:r w:rsidRPr="00875DAA">
        <w:rPr>
          <w:rFonts w:cs="Arial"/>
          <w:color w:val="000000"/>
          <w:sz w:val="24"/>
          <w:szCs w:val="24"/>
        </w:rPr>
        <w:t>proprieta'</w:t>
      </w:r>
      <w:proofErr w:type="spellEnd"/>
      <w:r w:rsidRPr="00875DAA">
        <w:rPr>
          <w:rFonts w:cs="Arial"/>
          <w:color w:val="000000"/>
          <w:sz w:val="24"/>
          <w:szCs w:val="24"/>
        </w:rPr>
        <w:t>;</w:t>
      </w:r>
    </w:p>
    <w:p w:rsidR="004A4394" w:rsidRDefault="00B837D5" w:rsidP="00875DAA">
      <w:pPr>
        <w:autoSpaceDE w:val="0"/>
        <w:autoSpaceDN w:val="0"/>
        <w:adjustRightInd w:val="0"/>
        <w:spacing w:after="0" w:line="240" w:lineRule="auto"/>
        <w:jc w:val="both"/>
        <w:rPr>
          <w:rFonts w:cs="Arial"/>
          <w:color w:val="000000"/>
          <w:sz w:val="24"/>
          <w:szCs w:val="24"/>
        </w:rPr>
      </w:pPr>
      <w:r w:rsidRPr="00875DAA">
        <w:rPr>
          <w:rFonts w:cs="Arial"/>
          <w:color w:val="000000"/>
          <w:sz w:val="24"/>
          <w:szCs w:val="24"/>
        </w:rPr>
        <w:t xml:space="preserve">… </w:t>
      </w:r>
    </w:p>
    <w:p w:rsidR="00C43074" w:rsidRPr="00875DAA" w:rsidRDefault="00C43074" w:rsidP="00875DAA">
      <w:pPr>
        <w:autoSpaceDE w:val="0"/>
        <w:autoSpaceDN w:val="0"/>
        <w:adjustRightInd w:val="0"/>
        <w:spacing w:after="0" w:line="240" w:lineRule="auto"/>
        <w:jc w:val="both"/>
        <w:rPr>
          <w:rFonts w:cs="Arial"/>
          <w:color w:val="000000"/>
          <w:sz w:val="24"/>
          <w:szCs w:val="24"/>
        </w:rPr>
      </w:pPr>
    </w:p>
    <w:p w:rsidR="00D01598" w:rsidRPr="001C6945" w:rsidRDefault="00D01598" w:rsidP="00D015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color w:val="365F91" w:themeColor="accent1" w:themeShade="BF"/>
          <w:sz w:val="24"/>
          <w:szCs w:val="24"/>
        </w:rPr>
      </w:pPr>
      <w:r w:rsidRPr="001C6945">
        <w:rPr>
          <w:rFonts w:cs="Arial"/>
          <w:b/>
          <w:bCs/>
          <w:color w:val="365F91" w:themeColor="accent1" w:themeShade="BF"/>
          <w:sz w:val="24"/>
          <w:szCs w:val="24"/>
        </w:rPr>
        <w:t>IMPOSIZIONE INDIRETTA</w:t>
      </w:r>
      <w:r>
        <w:rPr>
          <w:rFonts w:cs="Arial"/>
          <w:b/>
          <w:bCs/>
          <w:color w:val="365F91" w:themeColor="accent1" w:themeShade="BF"/>
          <w:sz w:val="24"/>
          <w:szCs w:val="24"/>
        </w:rPr>
        <w:t xml:space="preserve"> – IMPOSTA DI REGISTRO</w:t>
      </w:r>
    </w:p>
    <w:p w:rsidR="00D01598" w:rsidRDefault="00D01598" w:rsidP="001C6945">
      <w:pPr>
        <w:autoSpaceDE w:val="0"/>
        <w:autoSpaceDN w:val="0"/>
        <w:adjustRightInd w:val="0"/>
        <w:spacing w:after="0" w:line="240" w:lineRule="auto"/>
        <w:jc w:val="both"/>
        <w:rPr>
          <w:rFonts w:cs="Arial"/>
          <w:b/>
          <w:bCs/>
          <w:sz w:val="24"/>
          <w:szCs w:val="24"/>
        </w:rPr>
      </w:pPr>
    </w:p>
    <w:p w:rsidR="00AE482B" w:rsidRPr="001C6945" w:rsidRDefault="00AE482B" w:rsidP="001C6945">
      <w:pPr>
        <w:autoSpaceDE w:val="0"/>
        <w:autoSpaceDN w:val="0"/>
        <w:adjustRightInd w:val="0"/>
        <w:spacing w:after="0" w:line="240" w:lineRule="auto"/>
        <w:jc w:val="both"/>
        <w:rPr>
          <w:rFonts w:cs="Arial"/>
          <w:sz w:val="24"/>
          <w:szCs w:val="24"/>
        </w:rPr>
      </w:pPr>
      <w:r w:rsidRPr="001C6945">
        <w:rPr>
          <w:rFonts w:cs="Arial"/>
          <w:b/>
          <w:bCs/>
          <w:sz w:val="24"/>
          <w:szCs w:val="24"/>
        </w:rPr>
        <w:t xml:space="preserve">Testo unico del 26/04/1986 n. 131 - Articolo 2 </w:t>
      </w:r>
      <w:r w:rsidRPr="001C6945">
        <w:rPr>
          <w:rFonts w:cs="Arial"/>
          <w:sz w:val="24"/>
          <w:szCs w:val="24"/>
        </w:rPr>
        <w:t>- Atti soggetti a registrazione.</w:t>
      </w:r>
    </w:p>
    <w:p w:rsidR="00AE482B" w:rsidRPr="001C6945" w:rsidRDefault="00AE482B" w:rsidP="001C6945">
      <w:pPr>
        <w:autoSpaceDE w:val="0"/>
        <w:autoSpaceDN w:val="0"/>
        <w:adjustRightInd w:val="0"/>
        <w:spacing w:after="0" w:line="240" w:lineRule="auto"/>
        <w:jc w:val="both"/>
        <w:rPr>
          <w:rFonts w:cs="Arial"/>
          <w:i/>
          <w:iCs/>
          <w:sz w:val="24"/>
          <w:szCs w:val="24"/>
        </w:rPr>
      </w:pP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t>In vigore dal 29/11/2006</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1. Sono soggetti a registrazione, a norma degli articoli seguenti:</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a) gli atti indicati nella tariffa, se formati per iscritto nel territorio dello Stato;</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b) i contratti verbali indicati nel comma 1 dell'art. 3;</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 xml:space="preserve">c) le operazioni delle </w:t>
      </w:r>
      <w:proofErr w:type="spellStart"/>
      <w:r w:rsidRPr="001C6945">
        <w:rPr>
          <w:rFonts w:cs="Times New Roman"/>
          <w:sz w:val="24"/>
          <w:szCs w:val="24"/>
        </w:rPr>
        <w:t>societa'</w:t>
      </w:r>
      <w:proofErr w:type="spellEnd"/>
      <w:r w:rsidRPr="001C6945">
        <w:rPr>
          <w:rFonts w:cs="Times New Roman"/>
          <w:sz w:val="24"/>
          <w:szCs w:val="24"/>
        </w:rPr>
        <w:t xml:space="preserve"> ed enti esteri indicate nell'art. 4;</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 xml:space="preserve">d) gli atti formati all'estero, compresi quelli dei consoli italiani, che comportano trasferimento della </w:t>
      </w:r>
      <w:proofErr w:type="spellStart"/>
      <w:r w:rsidRPr="001C6945">
        <w:rPr>
          <w:rFonts w:cs="Times New Roman"/>
          <w:sz w:val="24"/>
          <w:szCs w:val="24"/>
        </w:rPr>
        <w:t>proprieta'</w:t>
      </w:r>
      <w:proofErr w:type="spellEnd"/>
      <w:r w:rsidRPr="001C6945">
        <w:rPr>
          <w:rFonts w:cs="Times New Roman"/>
          <w:sz w:val="24"/>
          <w:szCs w:val="24"/>
        </w:rPr>
        <w:t xml:space="preserve"> ovvero costituzione o trasferimento di altri diritti reali, anche di garanzia, su beni immobili o aziende esistenti nel territorio dello Stato e quelli che hanno per oggetto la locazione o l'affitto di tali beni.</w:t>
      </w:r>
    </w:p>
    <w:p w:rsidR="00AE482B" w:rsidRPr="001C6945" w:rsidRDefault="00AE482B" w:rsidP="001C6945">
      <w:pPr>
        <w:autoSpaceDE w:val="0"/>
        <w:autoSpaceDN w:val="0"/>
        <w:adjustRightInd w:val="0"/>
        <w:spacing w:after="0" w:line="240" w:lineRule="auto"/>
        <w:jc w:val="both"/>
        <w:rPr>
          <w:rFonts w:cs="Times New Roman"/>
          <w:sz w:val="24"/>
          <w:szCs w:val="24"/>
        </w:rPr>
      </w:pPr>
    </w:p>
    <w:p w:rsidR="00AE482B" w:rsidRPr="001C6945" w:rsidRDefault="00AE482B" w:rsidP="001C6945">
      <w:pPr>
        <w:autoSpaceDE w:val="0"/>
        <w:autoSpaceDN w:val="0"/>
        <w:adjustRightInd w:val="0"/>
        <w:spacing w:after="0" w:line="240" w:lineRule="auto"/>
        <w:jc w:val="both"/>
        <w:rPr>
          <w:rFonts w:cs="Arial"/>
          <w:sz w:val="24"/>
          <w:szCs w:val="24"/>
        </w:rPr>
      </w:pPr>
      <w:r w:rsidRPr="001C6945">
        <w:rPr>
          <w:rFonts w:cs="Arial"/>
          <w:b/>
          <w:bCs/>
          <w:sz w:val="24"/>
          <w:szCs w:val="24"/>
        </w:rPr>
        <w:t xml:space="preserve">Testo unico del 26/04/1986 n. 131 - Articolo 3 </w:t>
      </w:r>
      <w:r w:rsidRPr="001C6945">
        <w:rPr>
          <w:rFonts w:cs="Arial"/>
          <w:sz w:val="24"/>
          <w:szCs w:val="24"/>
        </w:rPr>
        <w:t>- Contratti verbali.</w:t>
      </w:r>
    </w:p>
    <w:p w:rsidR="00AE482B" w:rsidRPr="001C6945" w:rsidRDefault="00AE482B" w:rsidP="001C6945">
      <w:pPr>
        <w:autoSpaceDE w:val="0"/>
        <w:autoSpaceDN w:val="0"/>
        <w:adjustRightInd w:val="0"/>
        <w:spacing w:after="0" w:line="240" w:lineRule="auto"/>
        <w:jc w:val="both"/>
        <w:rPr>
          <w:rFonts w:cs="Arial"/>
          <w:i/>
          <w:iCs/>
          <w:sz w:val="24"/>
          <w:szCs w:val="24"/>
        </w:rPr>
      </w:pP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t>In vigore dal 01/07/1986</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1. Sono soggetti a registrazione i contratti verbali:</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a) di locazione o affitto beni immobili esistenti nel territorio dello Stato e relative cessioni, risoluzioni e proroghe anche tacite;</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b) di trasferimento e di affitto di aziende esistenti nel territorio dello Stato e di costituzione o trasferimento di diritti reali di godimento sulle stesse e relative cessioni, risoluzioni e proroghe anche tacite.</w:t>
      </w:r>
    </w:p>
    <w:p w:rsidR="00AE482B" w:rsidRPr="001C6945" w:rsidRDefault="00AE482B" w:rsidP="001C6945">
      <w:pPr>
        <w:autoSpaceDE w:val="0"/>
        <w:autoSpaceDN w:val="0"/>
        <w:adjustRightInd w:val="0"/>
        <w:spacing w:after="0" w:line="240" w:lineRule="auto"/>
        <w:jc w:val="both"/>
        <w:rPr>
          <w:rFonts w:cs="Arial"/>
          <w:b/>
          <w:bCs/>
          <w:sz w:val="24"/>
          <w:szCs w:val="24"/>
        </w:rPr>
      </w:pPr>
      <w:r w:rsidRPr="001C6945">
        <w:rPr>
          <w:rFonts w:cs="Times New Roman"/>
          <w:sz w:val="24"/>
          <w:szCs w:val="24"/>
        </w:rPr>
        <w:t>2. Per gli altri contratti verbali si applicano le disposizioni dell'art. 22.</w:t>
      </w:r>
    </w:p>
    <w:p w:rsidR="00AE482B" w:rsidRPr="001C6945" w:rsidRDefault="00AE482B" w:rsidP="001C6945">
      <w:pPr>
        <w:autoSpaceDE w:val="0"/>
        <w:autoSpaceDN w:val="0"/>
        <w:adjustRightInd w:val="0"/>
        <w:spacing w:after="0" w:line="240" w:lineRule="auto"/>
        <w:jc w:val="both"/>
        <w:rPr>
          <w:rFonts w:cs="Arial"/>
          <w:b/>
          <w:bCs/>
          <w:sz w:val="24"/>
          <w:szCs w:val="24"/>
        </w:rPr>
      </w:pPr>
    </w:p>
    <w:p w:rsidR="00AE482B" w:rsidRPr="001C6945" w:rsidRDefault="00AE482B" w:rsidP="001C6945">
      <w:pPr>
        <w:autoSpaceDE w:val="0"/>
        <w:autoSpaceDN w:val="0"/>
        <w:adjustRightInd w:val="0"/>
        <w:spacing w:after="0" w:line="240" w:lineRule="auto"/>
        <w:jc w:val="both"/>
        <w:rPr>
          <w:rFonts w:cs="Arial"/>
          <w:sz w:val="24"/>
          <w:szCs w:val="24"/>
        </w:rPr>
      </w:pPr>
      <w:r w:rsidRPr="001C6945">
        <w:rPr>
          <w:rFonts w:cs="Arial"/>
          <w:b/>
          <w:bCs/>
          <w:sz w:val="24"/>
          <w:szCs w:val="24"/>
        </w:rPr>
        <w:t xml:space="preserve">Testo unico del 26/04/1986 n. 131 - Articolo 19 </w:t>
      </w:r>
      <w:r w:rsidRPr="001C6945">
        <w:rPr>
          <w:rFonts w:cs="Arial"/>
          <w:sz w:val="24"/>
          <w:szCs w:val="24"/>
        </w:rPr>
        <w:t>- Denuncia di eventi successivi alla registrazione.</w:t>
      </w:r>
    </w:p>
    <w:p w:rsidR="00AE482B" w:rsidRPr="001C6945" w:rsidRDefault="00AE482B" w:rsidP="001C6945">
      <w:pPr>
        <w:autoSpaceDE w:val="0"/>
        <w:autoSpaceDN w:val="0"/>
        <w:adjustRightInd w:val="0"/>
        <w:spacing w:after="0" w:line="240" w:lineRule="auto"/>
        <w:jc w:val="both"/>
        <w:rPr>
          <w:rFonts w:cs="Arial"/>
          <w:b/>
          <w:bCs/>
          <w:sz w:val="24"/>
          <w:szCs w:val="24"/>
        </w:rPr>
      </w:pP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t>In vigore dal 01/01/2000</w:t>
      </w: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t>Modificato da: Legge del 23/12/1999 n. 488 Articolo 10</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 xml:space="preserve">1. L'avveramento della condizione sospensiva apposta ad un atto, l'esecuzione di tale atto prima dell'avveramento della condizione e il verificarsi di eventi che, a norma del presente testo unico, diano luogo ad ulteriore liquidazione di imposta devono essere denunciati entro venti giorni, a cura delle parti contraenti o dei loro aventi causa e di coloro nel cui interesse </w:t>
      </w:r>
      <w:proofErr w:type="spellStart"/>
      <w:r w:rsidRPr="001C6945">
        <w:rPr>
          <w:rFonts w:cs="Times New Roman"/>
          <w:sz w:val="24"/>
          <w:szCs w:val="24"/>
        </w:rPr>
        <w:t>e'</w:t>
      </w:r>
      <w:proofErr w:type="spellEnd"/>
      <w:r w:rsidRPr="001C6945">
        <w:rPr>
          <w:rFonts w:cs="Times New Roman"/>
          <w:sz w:val="24"/>
          <w:szCs w:val="24"/>
        </w:rPr>
        <w:t xml:space="preserve"> stata richiesta la registrazione, all'ufficio che ha registrato l'atto al quale si riferiscono.</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 xml:space="preserve">2. Il termine di cui al comma 1 </w:t>
      </w:r>
      <w:proofErr w:type="spellStart"/>
      <w:r w:rsidRPr="001C6945">
        <w:rPr>
          <w:rFonts w:cs="Times New Roman"/>
          <w:sz w:val="24"/>
          <w:szCs w:val="24"/>
        </w:rPr>
        <w:t>e'</w:t>
      </w:r>
      <w:proofErr w:type="spellEnd"/>
      <w:r w:rsidRPr="001C6945">
        <w:rPr>
          <w:rFonts w:cs="Times New Roman"/>
          <w:sz w:val="24"/>
          <w:szCs w:val="24"/>
        </w:rPr>
        <w:t xml:space="preserve"> elevato a sessanta giorni se l'evento dedotto in condizione </w:t>
      </w:r>
      <w:proofErr w:type="spellStart"/>
      <w:r w:rsidRPr="001C6945">
        <w:rPr>
          <w:rFonts w:cs="Times New Roman"/>
          <w:sz w:val="24"/>
          <w:szCs w:val="24"/>
        </w:rPr>
        <w:t>e'</w:t>
      </w:r>
      <w:proofErr w:type="spellEnd"/>
      <w:r w:rsidRPr="001C6945">
        <w:rPr>
          <w:rFonts w:cs="Times New Roman"/>
          <w:sz w:val="24"/>
          <w:szCs w:val="24"/>
        </w:rPr>
        <w:t xml:space="preserve"> connesso alla nascita o alla sopravvivenza di una persona.</w:t>
      </w:r>
    </w:p>
    <w:p w:rsidR="00AE482B" w:rsidRPr="001C6945" w:rsidRDefault="00AE482B" w:rsidP="001C6945">
      <w:pPr>
        <w:autoSpaceDE w:val="0"/>
        <w:autoSpaceDN w:val="0"/>
        <w:adjustRightInd w:val="0"/>
        <w:spacing w:after="0" w:line="240" w:lineRule="auto"/>
        <w:jc w:val="both"/>
        <w:rPr>
          <w:rFonts w:cs="Arial"/>
          <w:b/>
          <w:bCs/>
          <w:sz w:val="24"/>
          <w:szCs w:val="24"/>
        </w:rPr>
      </w:pPr>
      <w:r w:rsidRPr="001C6945">
        <w:rPr>
          <w:rFonts w:cs="Times New Roman"/>
          <w:sz w:val="24"/>
          <w:szCs w:val="24"/>
        </w:rPr>
        <w:t>3. (Abrogato)</w:t>
      </w:r>
    </w:p>
    <w:p w:rsidR="00AE482B" w:rsidRPr="001C6945" w:rsidRDefault="00AE482B" w:rsidP="001C6945">
      <w:pPr>
        <w:autoSpaceDE w:val="0"/>
        <w:autoSpaceDN w:val="0"/>
        <w:adjustRightInd w:val="0"/>
        <w:spacing w:after="0" w:line="240" w:lineRule="auto"/>
        <w:jc w:val="both"/>
        <w:rPr>
          <w:rFonts w:cs="Arial"/>
          <w:b/>
          <w:bCs/>
          <w:sz w:val="24"/>
          <w:szCs w:val="24"/>
        </w:rPr>
      </w:pPr>
    </w:p>
    <w:p w:rsidR="00AE482B" w:rsidRPr="001C6945" w:rsidRDefault="00AE482B" w:rsidP="001C6945">
      <w:pPr>
        <w:autoSpaceDE w:val="0"/>
        <w:autoSpaceDN w:val="0"/>
        <w:adjustRightInd w:val="0"/>
        <w:spacing w:after="0" w:line="240" w:lineRule="auto"/>
        <w:jc w:val="both"/>
        <w:rPr>
          <w:rFonts w:cs="Arial"/>
          <w:sz w:val="24"/>
          <w:szCs w:val="24"/>
        </w:rPr>
      </w:pPr>
      <w:r w:rsidRPr="001C6945">
        <w:rPr>
          <w:rFonts w:cs="Arial"/>
          <w:b/>
          <w:bCs/>
          <w:sz w:val="24"/>
          <w:szCs w:val="24"/>
        </w:rPr>
        <w:t xml:space="preserve">Testo unico del 26/04/1986 n. 131 - Articolo 20 </w:t>
      </w:r>
      <w:r w:rsidRPr="001C6945">
        <w:rPr>
          <w:rFonts w:cs="Arial"/>
          <w:sz w:val="24"/>
          <w:szCs w:val="24"/>
        </w:rPr>
        <w:t>- Interpretazione degli atti.</w:t>
      </w:r>
    </w:p>
    <w:p w:rsidR="00AE482B" w:rsidRPr="001C6945" w:rsidRDefault="00AE482B" w:rsidP="001C6945">
      <w:pPr>
        <w:autoSpaceDE w:val="0"/>
        <w:autoSpaceDN w:val="0"/>
        <w:adjustRightInd w:val="0"/>
        <w:spacing w:after="0" w:line="240" w:lineRule="auto"/>
        <w:jc w:val="both"/>
        <w:rPr>
          <w:rFonts w:cs="Arial"/>
          <w:i/>
          <w:iCs/>
          <w:sz w:val="24"/>
          <w:szCs w:val="24"/>
        </w:rPr>
      </w:pP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t>In vigore dal 01/07/1986</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 xml:space="preserve">1. L'imposta </w:t>
      </w:r>
      <w:proofErr w:type="spellStart"/>
      <w:r w:rsidRPr="001C6945">
        <w:rPr>
          <w:rFonts w:cs="Times New Roman"/>
          <w:sz w:val="24"/>
          <w:szCs w:val="24"/>
        </w:rPr>
        <w:t>e'</w:t>
      </w:r>
      <w:proofErr w:type="spellEnd"/>
      <w:r w:rsidRPr="001C6945">
        <w:rPr>
          <w:rFonts w:cs="Times New Roman"/>
          <w:sz w:val="24"/>
          <w:szCs w:val="24"/>
        </w:rPr>
        <w:t xml:space="preserve"> applicata secondo la intrinseca natura e gli effetti giuridici degli atti presentati alla registrazione, anche se non vi corrisponda il titolo o la forma apparente.</w:t>
      </w:r>
    </w:p>
    <w:p w:rsidR="00AE482B" w:rsidRPr="001C6945" w:rsidRDefault="00AE482B" w:rsidP="001C6945">
      <w:pPr>
        <w:autoSpaceDE w:val="0"/>
        <w:autoSpaceDN w:val="0"/>
        <w:adjustRightInd w:val="0"/>
        <w:spacing w:after="0" w:line="240" w:lineRule="auto"/>
        <w:jc w:val="both"/>
        <w:rPr>
          <w:rFonts w:cs="Arial"/>
          <w:b/>
          <w:bCs/>
          <w:sz w:val="24"/>
          <w:szCs w:val="24"/>
        </w:rPr>
      </w:pPr>
    </w:p>
    <w:p w:rsidR="00AE482B" w:rsidRPr="001C6945" w:rsidRDefault="00AE482B" w:rsidP="001C6945">
      <w:pPr>
        <w:autoSpaceDE w:val="0"/>
        <w:autoSpaceDN w:val="0"/>
        <w:adjustRightInd w:val="0"/>
        <w:spacing w:after="0" w:line="240" w:lineRule="auto"/>
        <w:jc w:val="both"/>
        <w:rPr>
          <w:rFonts w:cs="Arial"/>
          <w:sz w:val="24"/>
          <w:szCs w:val="24"/>
        </w:rPr>
      </w:pPr>
      <w:r w:rsidRPr="001C6945">
        <w:rPr>
          <w:rFonts w:cs="Arial"/>
          <w:b/>
          <w:bCs/>
          <w:sz w:val="24"/>
          <w:szCs w:val="24"/>
        </w:rPr>
        <w:t xml:space="preserve">Testo unico del 26/04/1986 n. 131 - Articolo 50 </w:t>
      </w:r>
      <w:r w:rsidRPr="001C6945">
        <w:rPr>
          <w:rFonts w:cs="Arial"/>
          <w:sz w:val="24"/>
          <w:szCs w:val="24"/>
        </w:rPr>
        <w:t xml:space="preserve">- (Atti ed operazioni concernenti </w:t>
      </w:r>
      <w:proofErr w:type="spellStart"/>
      <w:r w:rsidRPr="001C6945">
        <w:rPr>
          <w:rFonts w:cs="Arial"/>
          <w:sz w:val="24"/>
          <w:szCs w:val="24"/>
        </w:rPr>
        <w:t>societa'</w:t>
      </w:r>
      <w:proofErr w:type="spellEnd"/>
      <w:r w:rsidRPr="001C6945">
        <w:rPr>
          <w:rFonts w:cs="Arial"/>
          <w:sz w:val="24"/>
          <w:szCs w:val="24"/>
        </w:rPr>
        <w:t>, enti consorzi, associazioni ed altre organizzazioni commerciali od agricole.)</w:t>
      </w:r>
    </w:p>
    <w:p w:rsidR="00AE482B" w:rsidRPr="001C6945" w:rsidRDefault="00AE482B" w:rsidP="001C6945">
      <w:pPr>
        <w:autoSpaceDE w:val="0"/>
        <w:autoSpaceDN w:val="0"/>
        <w:adjustRightInd w:val="0"/>
        <w:spacing w:after="0" w:line="240" w:lineRule="auto"/>
        <w:jc w:val="both"/>
        <w:rPr>
          <w:rFonts w:cs="Arial"/>
          <w:sz w:val="24"/>
          <w:szCs w:val="24"/>
        </w:rPr>
      </w:pP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t>In vigore dal 01/01/2000</w:t>
      </w: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t>Modificato da: Legge del 23/12/1999 n. 488 Articolo 10</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 xml:space="preserve">1. Per gli atti costitutivi e per gli aumenti di capitale o di patrimonio di </w:t>
      </w:r>
      <w:proofErr w:type="spellStart"/>
      <w:r w:rsidRPr="001C6945">
        <w:rPr>
          <w:rFonts w:cs="Times New Roman"/>
          <w:sz w:val="24"/>
          <w:szCs w:val="24"/>
        </w:rPr>
        <w:t>societa'</w:t>
      </w:r>
      <w:proofErr w:type="spellEnd"/>
      <w:r w:rsidRPr="001C6945">
        <w:rPr>
          <w:rFonts w:cs="Times New Roman"/>
          <w:sz w:val="24"/>
          <w:szCs w:val="24"/>
        </w:rPr>
        <w:t xml:space="preserve"> o di enti, diversi dalle </w:t>
      </w:r>
      <w:proofErr w:type="spellStart"/>
      <w:r w:rsidRPr="001C6945">
        <w:rPr>
          <w:rFonts w:cs="Times New Roman"/>
          <w:sz w:val="24"/>
          <w:szCs w:val="24"/>
        </w:rPr>
        <w:t>societa'</w:t>
      </w:r>
      <w:proofErr w:type="spellEnd"/>
      <w:r w:rsidRPr="001C6945">
        <w:rPr>
          <w:rFonts w:cs="Times New Roman"/>
          <w:sz w:val="24"/>
          <w:szCs w:val="24"/>
        </w:rPr>
        <w:t xml:space="preserve">, compresi i consorzi, le associazioni e le altre organizzazioni di persone o di beni con o senza </w:t>
      </w:r>
      <w:proofErr w:type="spellStart"/>
      <w:r w:rsidRPr="001C6945">
        <w:rPr>
          <w:rFonts w:cs="Times New Roman"/>
          <w:sz w:val="24"/>
          <w:szCs w:val="24"/>
        </w:rPr>
        <w:t>personalita'</w:t>
      </w:r>
      <w:proofErr w:type="spellEnd"/>
      <w:r w:rsidRPr="001C6945">
        <w:rPr>
          <w:rFonts w:cs="Times New Roman"/>
          <w:sz w:val="24"/>
          <w:szCs w:val="24"/>
        </w:rPr>
        <w:t xml:space="preserve"> giuridica aventi per oggetto esclusivo o principale, l'esercizio di </w:t>
      </w:r>
      <w:proofErr w:type="spellStart"/>
      <w:r w:rsidRPr="001C6945">
        <w:rPr>
          <w:rFonts w:cs="Times New Roman"/>
          <w:sz w:val="24"/>
          <w:szCs w:val="24"/>
        </w:rPr>
        <w:t>attivita'</w:t>
      </w:r>
      <w:proofErr w:type="spellEnd"/>
      <w:r w:rsidRPr="001C6945">
        <w:rPr>
          <w:rFonts w:cs="Times New Roman"/>
          <w:sz w:val="24"/>
          <w:szCs w:val="24"/>
        </w:rPr>
        <w:t xml:space="preserve"> commerciali o agricole, con conferimento di immobili o diritti reali immobiliari, la base imponibile </w:t>
      </w:r>
      <w:proofErr w:type="spellStart"/>
      <w:r w:rsidRPr="001C6945">
        <w:rPr>
          <w:rFonts w:cs="Times New Roman"/>
          <w:sz w:val="24"/>
          <w:szCs w:val="24"/>
        </w:rPr>
        <w:t>e'</w:t>
      </w:r>
      <w:proofErr w:type="spellEnd"/>
      <w:r w:rsidRPr="001C6945">
        <w:rPr>
          <w:rFonts w:cs="Times New Roman"/>
          <w:sz w:val="24"/>
          <w:szCs w:val="24"/>
        </w:rPr>
        <w:t xml:space="preserve"> costituita dal valore dei beni o diritti conferiti al netto delle </w:t>
      </w:r>
      <w:proofErr w:type="spellStart"/>
      <w:r w:rsidRPr="001C6945">
        <w:rPr>
          <w:rFonts w:cs="Times New Roman"/>
          <w:sz w:val="24"/>
          <w:szCs w:val="24"/>
        </w:rPr>
        <w:t>passivita'</w:t>
      </w:r>
      <w:proofErr w:type="spellEnd"/>
      <w:r w:rsidRPr="001C6945">
        <w:rPr>
          <w:rFonts w:cs="Times New Roman"/>
          <w:sz w:val="24"/>
          <w:szCs w:val="24"/>
        </w:rPr>
        <w:t xml:space="preserve"> e degli oneri accollati alle </w:t>
      </w:r>
      <w:proofErr w:type="spellStart"/>
      <w:r w:rsidRPr="001C6945">
        <w:rPr>
          <w:rFonts w:cs="Times New Roman"/>
          <w:sz w:val="24"/>
          <w:szCs w:val="24"/>
        </w:rPr>
        <w:t>societa'</w:t>
      </w:r>
      <w:proofErr w:type="spellEnd"/>
      <w:r w:rsidRPr="001C6945">
        <w:rPr>
          <w:rFonts w:cs="Times New Roman"/>
          <w:sz w:val="24"/>
          <w:szCs w:val="24"/>
        </w:rPr>
        <w:t xml:space="preserve">, enti, consorzi, associazioni e altre organizzazioni commerciali o agricole, </w:t>
      </w:r>
      <w:proofErr w:type="spellStart"/>
      <w:r w:rsidRPr="001C6945">
        <w:rPr>
          <w:rFonts w:cs="Times New Roman"/>
          <w:sz w:val="24"/>
          <w:szCs w:val="24"/>
        </w:rPr>
        <w:t>nonche</w:t>
      </w:r>
      <w:proofErr w:type="spellEnd"/>
      <w:r w:rsidRPr="001C6945">
        <w:rPr>
          <w:rFonts w:cs="Times New Roman"/>
          <w:sz w:val="24"/>
          <w:szCs w:val="24"/>
        </w:rPr>
        <w:t>' delle spese e degli oneri inerenti alla costituzione o all'esecuzione dell'aumento calcolati forfetariamente nella misura del 2 percento del valore dichiarato fino a lire 200 milioni e dell'1 per cento per la</w:t>
      </w:r>
    </w:p>
    <w:p w:rsidR="00794445"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parte eccedente, e in ogni caso in misura non superiore a lire 1 miliardo.</w:t>
      </w:r>
    </w:p>
    <w:p w:rsidR="00AE482B" w:rsidRPr="001C6945" w:rsidRDefault="00AE482B" w:rsidP="001C6945">
      <w:pPr>
        <w:autoSpaceDE w:val="0"/>
        <w:autoSpaceDN w:val="0"/>
        <w:adjustRightInd w:val="0"/>
        <w:spacing w:after="0" w:line="240" w:lineRule="auto"/>
        <w:jc w:val="both"/>
        <w:rPr>
          <w:rFonts w:cs="Times New Roman"/>
          <w:sz w:val="24"/>
          <w:szCs w:val="24"/>
        </w:rPr>
      </w:pPr>
    </w:p>
    <w:p w:rsidR="00AE482B" w:rsidRPr="001C6945" w:rsidRDefault="00AE482B" w:rsidP="001C6945">
      <w:pPr>
        <w:autoSpaceDE w:val="0"/>
        <w:autoSpaceDN w:val="0"/>
        <w:adjustRightInd w:val="0"/>
        <w:spacing w:after="0" w:line="240" w:lineRule="auto"/>
        <w:jc w:val="both"/>
        <w:rPr>
          <w:rFonts w:cs="Arial"/>
          <w:sz w:val="24"/>
          <w:szCs w:val="24"/>
        </w:rPr>
      </w:pPr>
      <w:r w:rsidRPr="001C6945">
        <w:rPr>
          <w:rFonts w:cs="Arial"/>
          <w:b/>
          <w:bCs/>
          <w:sz w:val="24"/>
          <w:szCs w:val="24"/>
        </w:rPr>
        <w:t xml:space="preserve">Testo unico del 26/04/1986 n. 131 - Articolo 51 </w:t>
      </w:r>
      <w:r w:rsidRPr="001C6945">
        <w:rPr>
          <w:rFonts w:cs="Arial"/>
          <w:sz w:val="24"/>
          <w:szCs w:val="24"/>
        </w:rPr>
        <w:t>- Valore dei beni e dei diritti.</w:t>
      </w:r>
    </w:p>
    <w:p w:rsidR="00AE482B" w:rsidRPr="001C6945" w:rsidRDefault="00AE482B" w:rsidP="001C6945">
      <w:pPr>
        <w:autoSpaceDE w:val="0"/>
        <w:autoSpaceDN w:val="0"/>
        <w:adjustRightInd w:val="0"/>
        <w:spacing w:after="0" w:line="240" w:lineRule="auto"/>
        <w:jc w:val="both"/>
        <w:rPr>
          <w:rFonts w:cs="Arial"/>
          <w:i/>
          <w:iCs/>
          <w:sz w:val="24"/>
          <w:szCs w:val="24"/>
        </w:rPr>
      </w:pP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lastRenderedPageBreak/>
        <w:t>In vigore dal 01/01/1998</w:t>
      </w:r>
    </w:p>
    <w:p w:rsidR="00AE482B" w:rsidRPr="001C6945" w:rsidRDefault="00AE482B" w:rsidP="001C6945">
      <w:pPr>
        <w:autoSpaceDE w:val="0"/>
        <w:autoSpaceDN w:val="0"/>
        <w:adjustRightInd w:val="0"/>
        <w:spacing w:after="0" w:line="240" w:lineRule="auto"/>
        <w:jc w:val="both"/>
        <w:rPr>
          <w:rFonts w:cs="Arial"/>
          <w:i/>
          <w:iCs/>
          <w:sz w:val="24"/>
          <w:szCs w:val="24"/>
        </w:rPr>
      </w:pPr>
      <w:r w:rsidRPr="001C6945">
        <w:rPr>
          <w:rFonts w:cs="Arial"/>
          <w:i/>
          <w:iCs/>
          <w:sz w:val="24"/>
          <w:szCs w:val="24"/>
        </w:rPr>
        <w:t>Modificato da: Decreto legislativo del 15/12/1997 n. 446 Articolo 57</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1. Ai fini dei precedenti articoli si assume come valore dei beni o dei diritti, salvo il disposto dei commi successivi, quello dichiarato dalle parti nell'atto e, in mancanza o se superiore, il corrispettivo pattuito per</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l'intera durata del contratto.</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2. Per gli atti che hanno per oggetto beni immobili o diritti reali immobiliari e per quelli che hanno per oggetto aziende o diritti reali su di esse, si intende per valore il valore venale in comune commercio.</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3. Per gli atti che hanno per oggetto beni immobili o diritti reali immobiliari l'ufficio del registro, ai fini dell'eventuale rettifica, controlla il valore di cui al comma 1 avendo riguardo ai trasferimenti a qualsiasi titolo e alle divisioni e perizie giudiziarie, anteriori di non oltre tre anni alla data dell'atto o a quella in cui se ne produce l'effetto traslativo o costitutivo, che abbiano avuto per oggetto gli stessi immobili o altri di analoghe caratteristiche e condizioni, ovvero al reddito netto di cui gli immobili sono suscettibili, capitalizzato al tasso mediamente</w:t>
      </w:r>
    </w:p>
    <w:p w:rsidR="00AE482B" w:rsidRPr="001C6945" w:rsidRDefault="00AE482B" w:rsidP="001C6945">
      <w:pPr>
        <w:autoSpaceDE w:val="0"/>
        <w:autoSpaceDN w:val="0"/>
        <w:adjustRightInd w:val="0"/>
        <w:spacing w:after="0" w:line="240" w:lineRule="auto"/>
        <w:jc w:val="both"/>
        <w:rPr>
          <w:rFonts w:cs="Times New Roman"/>
          <w:sz w:val="24"/>
          <w:szCs w:val="24"/>
        </w:rPr>
      </w:pPr>
      <w:r w:rsidRPr="001C6945">
        <w:rPr>
          <w:rFonts w:cs="Times New Roman"/>
          <w:sz w:val="24"/>
          <w:szCs w:val="24"/>
        </w:rPr>
        <w:t xml:space="preserve">applicato alla detta data e nella stessa </w:t>
      </w:r>
      <w:proofErr w:type="spellStart"/>
      <w:r w:rsidRPr="001C6945">
        <w:rPr>
          <w:rFonts w:cs="Times New Roman"/>
          <w:sz w:val="24"/>
          <w:szCs w:val="24"/>
        </w:rPr>
        <w:t>localita'</w:t>
      </w:r>
      <w:proofErr w:type="spellEnd"/>
      <w:r w:rsidRPr="001C6945">
        <w:rPr>
          <w:rFonts w:cs="Times New Roman"/>
          <w:sz w:val="24"/>
          <w:szCs w:val="24"/>
        </w:rPr>
        <w:t xml:space="preserve"> per gli investimenti immobiliari, </w:t>
      </w:r>
      <w:proofErr w:type="spellStart"/>
      <w:r w:rsidRPr="001C6945">
        <w:rPr>
          <w:rFonts w:cs="Times New Roman"/>
          <w:sz w:val="24"/>
          <w:szCs w:val="24"/>
        </w:rPr>
        <w:t>nonche</w:t>
      </w:r>
      <w:proofErr w:type="spellEnd"/>
      <w:r w:rsidRPr="001C6945">
        <w:rPr>
          <w:rFonts w:cs="Times New Roman"/>
          <w:sz w:val="24"/>
          <w:szCs w:val="24"/>
        </w:rPr>
        <w:t>' ad ogni altro elemento di valutazione, anche sulla base di indicazioni eventualmente fornite dai comuni.</w:t>
      </w:r>
    </w:p>
    <w:p w:rsidR="00AE482B" w:rsidRPr="001C6945" w:rsidRDefault="00AE482B" w:rsidP="001C6945">
      <w:pPr>
        <w:autoSpaceDE w:val="0"/>
        <w:autoSpaceDN w:val="0"/>
        <w:adjustRightInd w:val="0"/>
        <w:spacing w:after="0" w:line="240" w:lineRule="auto"/>
        <w:jc w:val="both"/>
        <w:rPr>
          <w:rFonts w:cs="Times New Roman"/>
          <w:b/>
          <w:sz w:val="24"/>
          <w:szCs w:val="24"/>
        </w:rPr>
      </w:pPr>
      <w:r w:rsidRPr="001C6945">
        <w:rPr>
          <w:rFonts w:cs="Times New Roman"/>
          <w:b/>
          <w:sz w:val="24"/>
          <w:szCs w:val="24"/>
        </w:rPr>
        <w:t xml:space="preserve">4. Per gli atti che hanno per oggetto aziende o diritti reali su di esse il valore di cui al comma 1 </w:t>
      </w:r>
      <w:proofErr w:type="spellStart"/>
      <w:r w:rsidRPr="001C6945">
        <w:rPr>
          <w:rFonts w:cs="Times New Roman"/>
          <w:b/>
          <w:sz w:val="24"/>
          <w:szCs w:val="24"/>
        </w:rPr>
        <w:t>e'</w:t>
      </w:r>
      <w:proofErr w:type="spellEnd"/>
      <w:r w:rsidRPr="001C6945">
        <w:rPr>
          <w:rFonts w:cs="Times New Roman"/>
          <w:b/>
          <w:sz w:val="24"/>
          <w:szCs w:val="24"/>
        </w:rPr>
        <w:t xml:space="preserve"> controllato dall'ufficio con riferimento al valore complessivo dei beni che compongono l'azienda, compreso l'avviamento</w:t>
      </w:r>
      <w:r w:rsidR="001C6945" w:rsidRPr="001C6945">
        <w:rPr>
          <w:rFonts w:cs="Times New Roman"/>
          <w:b/>
          <w:sz w:val="24"/>
          <w:szCs w:val="24"/>
        </w:rPr>
        <w:t xml:space="preserve"> </w:t>
      </w:r>
      <w:r w:rsidRPr="001C6945">
        <w:rPr>
          <w:rFonts w:cs="Times New Roman"/>
          <w:b/>
          <w:sz w:val="24"/>
          <w:szCs w:val="24"/>
        </w:rPr>
        <w:t xml:space="preserve">ed esclusi i beni indicati nell'art. 7 della parte prima della tariffa e art. 11-bis della tabella, al netto delle </w:t>
      </w:r>
      <w:proofErr w:type="spellStart"/>
      <w:r w:rsidRPr="001C6945">
        <w:rPr>
          <w:rFonts w:cs="Times New Roman"/>
          <w:b/>
          <w:sz w:val="24"/>
          <w:szCs w:val="24"/>
        </w:rPr>
        <w:t>passivita'</w:t>
      </w:r>
      <w:proofErr w:type="spellEnd"/>
      <w:r w:rsidRPr="001C6945">
        <w:rPr>
          <w:rFonts w:cs="Times New Roman"/>
          <w:b/>
          <w:sz w:val="24"/>
          <w:szCs w:val="24"/>
        </w:rPr>
        <w:t xml:space="preserve"> risultanti dalle scritture contabili obbligatorie o da atti aventi data certa a norma del </w:t>
      </w:r>
      <w:r w:rsidRPr="001C6945">
        <w:rPr>
          <w:rFonts w:cs="Times New Roman"/>
          <w:b/>
          <w:bCs/>
          <w:sz w:val="24"/>
          <w:szCs w:val="24"/>
        </w:rPr>
        <w:t>codice civile</w:t>
      </w:r>
      <w:r w:rsidRPr="001C6945">
        <w:rPr>
          <w:rFonts w:cs="Times New Roman"/>
          <w:b/>
          <w:sz w:val="24"/>
          <w:szCs w:val="24"/>
        </w:rPr>
        <w:t xml:space="preserve">, tranne quelle che l'alienante si sia espressamente impegnato ad estinguere e quelle relative ai beni di cui al citato art. 7 della parte prima della tariffa e art. 11-bis della tabella. L'ufficio </w:t>
      </w:r>
      <w:proofErr w:type="spellStart"/>
      <w:r w:rsidRPr="001C6945">
        <w:rPr>
          <w:rFonts w:cs="Times New Roman"/>
          <w:b/>
          <w:sz w:val="24"/>
          <w:szCs w:val="24"/>
        </w:rPr>
        <w:t>puo'</w:t>
      </w:r>
      <w:proofErr w:type="spellEnd"/>
      <w:r w:rsidRPr="001C6945">
        <w:rPr>
          <w:rFonts w:cs="Times New Roman"/>
          <w:b/>
          <w:sz w:val="24"/>
          <w:szCs w:val="24"/>
        </w:rPr>
        <w:t xml:space="preserve"> tenere conto anche degli accertamenti compiuti ai fini di altre imposte e </w:t>
      </w:r>
      <w:proofErr w:type="spellStart"/>
      <w:r w:rsidRPr="001C6945">
        <w:rPr>
          <w:rFonts w:cs="Times New Roman"/>
          <w:b/>
          <w:sz w:val="24"/>
          <w:szCs w:val="24"/>
        </w:rPr>
        <w:t>puo'</w:t>
      </w:r>
      <w:proofErr w:type="spellEnd"/>
      <w:r w:rsidRPr="001C6945">
        <w:rPr>
          <w:rFonts w:cs="Times New Roman"/>
          <w:b/>
          <w:sz w:val="24"/>
          <w:szCs w:val="24"/>
        </w:rPr>
        <w:t xml:space="preserve"> procedere ad accessi, ispezioni e verifiche secondo le disposizioni relative all'imposta sul valore aggiunto.</w:t>
      </w:r>
    </w:p>
    <w:p w:rsidR="00D01598" w:rsidRPr="00D01598" w:rsidRDefault="00D01598" w:rsidP="00D01598">
      <w:pPr>
        <w:autoSpaceDE w:val="0"/>
        <w:autoSpaceDN w:val="0"/>
        <w:adjustRightInd w:val="0"/>
        <w:spacing w:after="0" w:line="240" w:lineRule="auto"/>
        <w:jc w:val="both"/>
        <w:rPr>
          <w:rFonts w:cs="Arial"/>
          <w:sz w:val="24"/>
          <w:szCs w:val="24"/>
        </w:rPr>
      </w:pPr>
      <w:r w:rsidRPr="00D01598">
        <w:rPr>
          <w:rFonts w:cs="Arial"/>
          <w:b/>
          <w:bCs/>
          <w:sz w:val="24"/>
          <w:szCs w:val="24"/>
        </w:rPr>
        <w:t xml:space="preserve">Testo unico del 26/04/1986 n. 131 - Articolo 52 </w:t>
      </w:r>
      <w:r w:rsidRPr="00D01598">
        <w:rPr>
          <w:rFonts w:cs="Arial"/>
          <w:sz w:val="24"/>
          <w:szCs w:val="24"/>
        </w:rPr>
        <w:t xml:space="preserve">- Rettifica del valore degli immobili e delle aziende. </w:t>
      </w:r>
    </w:p>
    <w:p w:rsidR="00D01598" w:rsidRPr="00D01598" w:rsidRDefault="00D01598" w:rsidP="00D01598">
      <w:pPr>
        <w:autoSpaceDE w:val="0"/>
        <w:autoSpaceDN w:val="0"/>
        <w:adjustRightInd w:val="0"/>
        <w:spacing w:after="0" w:line="240" w:lineRule="auto"/>
        <w:jc w:val="both"/>
        <w:rPr>
          <w:rFonts w:cs="Arial"/>
          <w:i/>
          <w:iCs/>
          <w:sz w:val="24"/>
          <w:szCs w:val="24"/>
        </w:rPr>
      </w:pPr>
      <w:r w:rsidRPr="00D01598">
        <w:rPr>
          <w:rFonts w:cs="Arial"/>
          <w:i/>
          <w:iCs/>
          <w:sz w:val="24"/>
          <w:szCs w:val="24"/>
        </w:rPr>
        <w:t>In vigore dal 12/08/2006</w:t>
      </w:r>
    </w:p>
    <w:p w:rsidR="00D01598" w:rsidRPr="00D01598" w:rsidRDefault="00D01598" w:rsidP="00D01598">
      <w:pPr>
        <w:autoSpaceDE w:val="0"/>
        <w:autoSpaceDN w:val="0"/>
        <w:adjustRightInd w:val="0"/>
        <w:spacing w:after="0" w:line="240" w:lineRule="auto"/>
        <w:jc w:val="both"/>
        <w:rPr>
          <w:rFonts w:cs="Arial"/>
          <w:i/>
          <w:iCs/>
          <w:sz w:val="24"/>
          <w:szCs w:val="24"/>
        </w:rPr>
      </w:pPr>
      <w:r w:rsidRPr="00D01598">
        <w:rPr>
          <w:rFonts w:cs="Arial"/>
          <w:i/>
          <w:iCs/>
          <w:sz w:val="24"/>
          <w:szCs w:val="24"/>
        </w:rPr>
        <w:t>Modificato da: Decreto-legge del 04/07/2006 n. 223 Articolo 35</w:t>
      </w:r>
    </w:p>
    <w:p w:rsidR="00D01598" w:rsidRPr="00D01598" w:rsidRDefault="00D01598" w:rsidP="00D01598">
      <w:pPr>
        <w:autoSpaceDE w:val="0"/>
        <w:autoSpaceDN w:val="0"/>
        <w:adjustRightInd w:val="0"/>
        <w:spacing w:after="0" w:line="240" w:lineRule="auto"/>
        <w:jc w:val="both"/>
        <w:rPr>
          <w:rFonts w:cs="Times New Roman"/>
          <w:sz w:val="24"/>
          <w:szCs w:val="24"/>
        </w:rPr>
      </w:pPr>
      <w:r w:rsidRPr="00D01598">
        <w:rPr>
          <w:rFonts w:cs="Times New Roman"/>
          <w:b/>
          <w:sz w:val="24"/>
          <w:szCs w:val="24"/>
        </w:rPr>
        <w:t>1. L'ufficio, se ritiene che i beni o i diritti di cui ai commi 3 e 4 dell'articolo 51 hanno un valore venale superiore al valore dichiarato o al corrispettivo pattuito, prevede con lo stesso atto alla rettifica e alla liquidazione della maggiore imposta, con gli interessi e le sanzioni</w:t>
      </w:r>
      <w:r w:rsidRPr="00D01598">
        <w:rPr>
          <w:rFonts w:cs="Times New Roman"/>
          <w:sz w:val="24"/>
          <w:szCs w:val="24"/>
        </w:rPr>
        <w:t>.</w:t>
      </w:r>
    </w:p>
    <w:p w:rsidR="00D01598" w:rsidRPr="00D01598" w:rsidRDefault="00D01598" w:rsidP="00D01598">
      <w:pPr>
        <w:autoSpaceDE w:val="0"/>
        <w:autoSpaceDN w:val="0"/>
        <w:adjustRightInd w:val="0"/>
        <w:spacing w:after="0" w:line="240" w:lineRule="auto"/>
        <w:jc w:val="both"/>
        <w:rPr>
          <w:rFonts w:cs="Times New Roman"/>
          <w:sz w:val="24"/>
          <w:szCs w:val="24"/>
        </w:rPr>
      </w:pPr>
      <w:r w:rsidRPr="00D01598">
        <w:rPr>
          <w:rFonts w:cs="Times New Roman"/>
          <w:sz w:val="24"/>
          <w:szCs w:val="24"/>
        </w:rPr>
        <w:t xml:space="preserve">2. L'avviso di rettifica e di liquidazione della maggiore imposta deve contenere l'indicazione del valore attribuito a ciascuno dei beni o diritti in esso descritti, degli elementi di cui all'articolo 51 in base ai quali </w:t>
      </w:r>
      <w:proofErr w:type="spellStart"/>
      <w:r w:rsidRPr="00D01598">
        <w:rPr>
          <w:rFonts w:cs="Times New Roman"/>
          <w:sz w:val="24"/>
          <w:szCs w:val="24"/>
        </w:rPr>
        <w:t>e'</w:t>
      </w:r>
      <w:proofErr w:type="spellEnd"/>
      <w:r w:rsidRPr="00D01598">
        <w:rPr>
          <w:rFonts w:cs="Times New Roman"/>
          <w:sz w:val="24"/>
          <w:szCs w:val="24"/>
        </w:rPr>
        <w:t xml:space="preserve"> stato determinato, l'indicazione delle aliquote applicate e del calcolo della maggiore imposta, </w:t>
      </w:r>
      <w:proofErr w:type="spellStart"/>
      <w:r w:rsidRPr="00D01598">
        <w:rPr>
          <w:rFonts w:cs="Times New Roman"/>
          <w:sz w:val="24"/>
          <w:szCs w:val="24"/>
        </w:rPr>
        <w:t>nonche</w:t>
      </w:r>
      <w:proofErr w:type="spellEnd"/>
      <w:r w:rsidRPr="00D01598">
        <w:rPr>
          <w:rFonts w:cs="Times New Roman"/>
          <w:sz w:val="24"/>
          <w:szCs w:val="24"/>
        </w:rPr>
        <w:t>' dell'imposta dovuta in caso di</w:t>
      </w:r>
      <w:r>
        <w:rPr>
          <w:rFonts w:cs="Times New Roman"/>
          <w:sz w:val="24"/>
          <w:szCs w:val="24"/>
        </w:rPr>
        <w:t xml:space="preserve"> </w:t>
      </w:r>
      <w:r w:rsidRPr="00D01598">
        <w:rPr>
          <w:rFonts w:cs="Times New Roman"/>
          <w:sz w:val="24"/>
          <w:szCs w:val="24"/>
        </w:rPr>
        <w:t>presentazione del ricorso.</w:t>
      </w:r>
    </w:p>
    <w:p w:rsidR="00D01598" w:rsidRPr="00D01598" w:rsidRDefault="00D01598" w:rsidP="00D01598">
      <w:pPr>
        <w:autoSpaceDE w:val="0"/>
        <w:autoSpaceDN w:val="0"/>
        <w:adjustRightInd w:val="0"/>
        <w:spacing w:after="0" w:line="240" w:lineRule="auto"/>
        <w:jc w:val="both"/>
        <w:rPr>
          <w:rFonts w:cs="Times New Roman"/>
          <w:sz w:val="24"/>
          <w:szCs w:val="24"/>
        </w:rPr>
      </w:pPr>
      <w:r w:rsidRPr="00D01598">
        <w:rPr>
          <w:rFonts w:cs="Times New Roman"/>
          <w:sz w:val="24"/>
          <w:szCs w:val="24"/>
        </w:rPr>
        <w:t xml:space="preserve">2-bis. La motivazione dell'atto deve indicare i presupposti di fatto e le ragioni giuridiche che lo hanno determinato. Se la motivazione fa riferimento ad un altro atto non conosciuto ne' ricevuto dal contribuente, questo deve essere allegato all'atto che lo richiama salvo che quest'ultimo non ne riproduca il contenuto essenziale. L'accertamento </w:t>
      </w:r>
      <w:proofErr w:type="spellStart"/>
      <w:r w:rsidRPr="00D01598">
        <w:rPr>
          <w:rFonts w:cs="Times New Roman"/>
          <w:sz w:val="24"/>
          <w:szCs w:val="24"/>
        </w:rPr>
        <w:t>e'</w:t>
      </w:r>
      <w:proofErr w:type="spellEnd"/>
      <w:r w:rsidRPr="00D01598">
        <w:rPr>
          <w:rFonts w:cs="Times New Roman"/>
          <w:sz w:val="24"/>
          <w:szCs w:val="24"/>
        </w:rPr>
        <w:t xml:space="preserve"> nullo se non sono osservate le disposizioni di cui al presente comma.</w:t>
      </w:r>
    </w:p>
    <w:p w:rsidR="00D01598" w:rsidRPr="00D01598" w:rsidRDefault="00D01598" w:rsidP="00D01598">
      <w:pPr>
        <w:autoSpaceDE w:val="0"/>
        <w:autoSpaceDN w:val="0"/>
        <w:adjustRightInd w:val="0"/>
        <w:spacing w:after="0" w:line="240" w:lineRule="auto"/>
        <w:jc w:val="both"/>
        <w:rPr>
          <w:rFonts w:cs="Times New Roman"/>
          <w:sz w:val="24"/>
          <w:szCs w:val="24"/>
        </w:rPr>
      </w:pPr>
      <w:r w:rsidRPr="00D01598">
        <w:rPr>
          <w:rFonts w:cs="Times New Roman"/>
          <w:sz w:val="24"/>
          <w:szCs w:val="24"/>
        </w:rPr>
        <w:t xml:space="preserve">3. L'avviso </w:t>
      </w:r>
      <w:proofErr w:type="spellStart"/>
      <w:r w:rsidRPr="00D01598">
        <w:rPr>
          <w:rFonts w:cs="Times New Roman"/>
          <w:sz w:val="24"/>
          <w:szCs w:val="24"/>
        </w:rPr>
        <w:t>e'</w:t>
      </w:r>
      <w:proofErr w:type="spellEnd"/>
      <w:r w:rsidRPr="00D01598">
        <w:rPr>
          <w:rFonts w:cs="Times New Roman"/>
          <w:sz w:val="24"/>
          <w:szCs w:val="24"/>
        </w:rPr>
        <w:t xml:space="preserve"> notificato nei modi stabiliti per le notificazioni in materia di imposte sui redditi dagli ufficiali giudiziari, da messi speciali autorizzati dagli uffici del registro o da messi comunali o di conciliazione.</w:t>
      </w:r>
    </w:p>
    <w:p w:rsidR="00D01598" w:rsidRPr="00D01598" w:rsidRDefault="00D01598" w:rsidP="00D01598">
      <w:pPr>
        <w:autoSpaceDE w:val="0"/>
        <w:autoSpaceDN w:val="0"/>
        <w:adjustRightInd w:val="0"/>
        <w:spacing w:after="0" w:line="240" w:lineRule="auto"/>
        <w:jc w:val="both"/>
        <w:rPr>
          <w:rFonts w:cs="Times New Roman"/>
          <w:sz w:val="24"/>
          <w:szCs w:val="24"/>
        </w:rPr>
      </w:pPr>
      <w:r w:rsidRPr="00D01598">
        <w:rPr>
          <w:rFonts w:cs="Times New Roman"/>
          <w:sz w:val="24"/>
          <w:szCs w:val="24"/>
        </w:rPr>
        <w:t xml:space="preserve">4. Non sono sottoposti a rettifica il valore o il corrispettivo degli immobili, iscritti in catasto con attribuzione di rendita, dichiarato in misura non inferiore, per i terreni, a settantacinque volte il </w:t>
      </w:r>
      <w:r w:rsidRPr="00D01598">
        <w:rPr>
          <w:rFonts w:cs="Times New Roman"/>
          <w:sz w:val="24"/>
          <w:szCs w:val="24"/>
        </w:rPr>
        <w:lastRenderedPageBreak/>
        <w:t>reddito dominicale risultante in catasto e, per i fabbricati, a cento volte il reddito risultante in catasto, aggiornati con i coefficienti stabiliti per</w:t>
      </w:r>
      <w:r>
        <w:rPr>
          <w:rFonts w:cs="Times New Roman"/>
          <w:sz w:val="24"/>
          <w:szCs w:val="24"/>
        </w:rPr>
        <w:t xml:space="preserve"> </w:t>
      </w:r>
      <w:r w:rsidRPr="00D01598">
        <w:rPr>
          <w:rFonts w:cs="Times New Roman"/>
          <w:sz w:val="24"/>
          <w:szCs w:val="24"/>
        </w:rPr>
        <w:t xml:space="preserve">le imposte sul reddito, ne' i valori o corrispettivi della nuda </w:t>
      </w:r>
      <w:proofErr w:type="spellStart"/>
      <w:r w:rsidRPr="00D01598">
        <w:rPr>
          <w:rFonts w:cs="Times New Roman"/>
          <w:sz w:val="24"/>
          <w:szCs w:val="24"/>
        </w:rPr>
        <w:t>proprieta'</w:t>
      </w:r>
      <w:proofErr w:type="spellEnd"/>
      <w:r w:rsidRPr="00D01598">
        <w:rPr>
          <w:rFonts w:cs="Times New Roman"/>
          <w:sz w:val="24"/>
          <w:szCs w:val="24"/>
        </w:rPr>
        <w:t xml:space="preserve"> e dei diritti reali di godimento sugli immobili stessi dichiarati in misura non inferiore a quella determinata su tale base a norma degli articoli 47 e 48. Ai fini della disposizione del presente comma le modifiche dei coefficienti stabiliti per le imposte sui redditi hanno effetto per gli atti pubblici formati, per le scritture private autenticate e gli atti giudiziari pubblicati o emanati dal decimo quinto giorno successivo a quello di pubblicazione dei decreti previsti dagli articoli 87 e</w:t>
      </w:r>
      <w:r>
        <w:rPr>
          <w:rFonts w:cs="Times New Roman"/>
          <w:sz w:val="24"/>
          <w:szCs w:val="24"/>
        </w:rPr>
        <w:t xml:space="preserve"> </w:t>
      </w:r>
      <w:r w:rsidRPr="00D01598">
        <w:rPr>
          <w:rFonts w:cs="Times New Roman"/>
          <w:sz w:val="24"/>
          <w:szCs w:val="24"/>
        </w:rPr>
        <w:t xml:space="preserve">88 del </w:t>
      </w:r>
      <w:r w:rsidRPr="00D01598">
        <w:rPr>
          <w:rFonts w:cs="Times New Roman"/>
          <w:bCs/>
          <w:sz w:val="24"/>
          <w:szCs w:val="24"/>
        </w:rPr>
        <w:t>decreto del Presidente della Repubblica 29 settembre 1973, n. 597</w:t>
      </w:r>
      <w:r w:rsidRPr="00D01598">
        <w:rPr>
          <w:rFonts w:cs="Times New Roman"/>
          <w:sz w:val="24"/>
          <w:szCs w:val="24"/>
        </w:rPr>
        <w:t xml:space="preserve">, </w:t>
      </w:r>
      <w:proofErr w:type="spellStart"/>
      <w:r w:rsidRPr="00D01598">
        <w:rPr>
          <w:rFonts w:cs="Times New Roman"/>
          <w:sz w:val="24"/>
          <w:szCs w:val="24"/>
        </w:rPr>
        <w:t>nonche</w:t>
      </w:r>
      <w:proofErr w:type="spellEnd"/>
      <w:r w:rsidRPr="00D01598">
        <w:rPr>
          <w:rFonts w:cs="Times New Roman"/>
          <w:sz w:val="24"/>
          <w:szCs w:val="24"/>
        </w:rPr>
        <w:t>' per le scritture private non autenticate presentate per la registrazione da tale data. La disposizione del presente comma non si applica per i terreni per i quali gli strumenti urbanistici prevedono la destinazione edificatoria.</w:t>
      </w:r>
    </w:p>
    <w:p w:rsidR="00D01598" w:rsidRPr="00D01598" w:rsidRDefault="00D01598" w:rsidP="00D01598">
      <w:pPr>
        <w:autoSpaceDE w:val="0"/>
        <w:autoSpaceDN w:val="0"/>
        <w:adjustRightInd w:val="0"/>
        <w:spacing w:after="0" w:line="240" w:lineRule="auto"/>
        <w:jc w:val="both"/>
        <w:rPr>
          <w:rFonts w:cs="Times New Roman"/>
          <w:sz w:val="24"/>
          <w:szCs w:val="24"/>
        </w:rPr>
      </w:pPr>
      <w:r w:rsidRPr="00D01598">
        <w:rPr>
          <w:rFonts w:cs="Times New Roman"/>
          <w:sz w:val="24"/>
          <w:szCs w:val="24"/>
        </w:rPr>
        <w:t>5. I moltiplicatori di settantacinque e cento volte possono essere modificati, in caso di sensibili divergenze dai valori di mercato, con decreto del Ministro delle finanze pubblicato nella Gazzetta Ufficiale. Le modifiche</w:t>
      </w:r>
      <w:r>
        <w:rPr>
          <w:rFonts w:cs="Times New Roman"/>
          <w:sz w:val="24"/>
          <w:szCs w:val="24"/>
        </w:rPr>
        <w:t xml:space="preserve"> </w:t>
      </w:r>
      <w:r w:rsidRPr="00D01598">
        <w:rPr>
          <w:rFonts w:cs="Times New Roman"/>
          <w:sz w:val="24"/>
          <w:szCs w:val="24"/>
        </w:rPr>
        <w:t xml:space="preserve">hanno effetto per gli atti pubblici formati, per le scritture private autenticate e gli atti giudiziari pubblicati o emanati dal decimo quinto giorno successivo a quello di pubblicazione del decreto </w:t>
      </w:r>
      <w:proofErr w:type="spellStart"/>
      <w:r w:rsidRPr="00D01598">
        <w:rPr>
          <w:rFonts w:cs="Times New Roman"/>
          <w:sz w:val="24"/>
          <w:szCs w:val="24"/>
        </w:rPr>
        <w:t>nonche</w:t>
      </w:r>
      <w:proofErr w:type="spellEnd"/>
      <w:r w:rsidRPr="00D01598">
        <w:rPr>
          <w:rFonts w:cs="Times New Roman"/>
          <w:sz w:val="24"/>
          <w:szCs w:val="24"/>
        </w:rPr>
        <w:t>' per le scritture private non autenticate presentate per la registrazione da tale data.</w:t>
      </w:r>
    </w:p>
    <w:p w:rsidR="00AE482B" w:rsidRPr="00D01598" w:rsidRDefault="00D01598" w:rsidP="00D01598">
      <w:pPr>
        <w:autoSpaceDE w:val="0"/>
        <w:autoSpaceDN w:val="0"/>
        <w:adjustRightInd w:val="0"/>
        <w:spacing w:after="0" w:line="240" w:lineRule="auto"/>
        <w:jc w:val="both"/>
        <w:rPr>
          <w:rFonts w:cs="Times New Roman"/>
          <w:sz w:val="24"/>
          <w:szCs w:val="24"/>
        </w:rPr>
      </w:pPr>
      <w:r w:rsidRPr="00D01598">
        <w:rPr>
          <w:rFonts w:cs="Times New Roman"/>
          <w:sz w:val="24"/>
          <w:szCs w:val="24"/>
        </w:rPr>
        <w:t>5-bis. Le disposizioni dei commi 4 e 5 non si applicano relativamente alle cessioni di immobili e relative pertinenze diverse da quelle disciplinate dall'</w:t>
      </w:r>
      <w:r w:rsidRPr="00D01598">
        <w:rPr>
          <w:rFonts w:cs="Times New Roman"/>
          <w:bCs/>
          <w:sz w:val="24"/>
          <w:szCs w:val="24"/>
        </w:rPr>
        <w:t>articolo 1, comma 497, della legge 23 dicembre 2005, n. 266</w:t>
      </w:r>
      <w:r w:rsidRPr="00D01598">
        <w:rPr>
          <w:rFonts w:cs="Times New Roman"/>
          <w:sz w:val="24"/>
          <w:szCs w:val="24"/>
        </w:rPr>
        <w:t>, e successive modificazioni.</w:t>
      </w:r>
    </w:p>
    <w:p w:rsidR="00AE482B" w:rsidRDefault="00AE482B" w:rsidP="00D01598">
      <w:pPr>
        <w:autoSpaceDE w:val="0"/>
        <w:autoSpaceDN w:val="0"/>
        <w:adjustRightInd w:val="0"/>
        <w:spacing w:after="0" w:line="240" w:lineRule="auto"/>
        <w:jc w:val="both"/>
        <w:rPr>
          <w:sz w:val="24"/>
          <w:szCs w:val="24"/>
        </w:rPr>
      </w:pPr>
    </w:p>
    <w:p w:rsidR="00C43074" w:rsidRPr="001C6945" w:rsidRDefault="00C43074" w:rsidP="00C430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color w:val="365F91" w:themeColor="accent1" w:themeShade="BF"/>
          <w:sz w:val="24"/>
          <w:szCs w:val="24"/>
        </w:rPr>
      </w:pPr>
      <w:r>
        <w:rPr>
          <w:rFonts w:cs="Arial"/>
          <w:b/>
          <w:bCs/>
          <w:color w:val="365F91" w:themeColor="accent1" w:themeShade="BF"/>
          <w:sz w:val="24"/>
          <w:szCs w:val="24"/>
        </w:rPr>
        <w:t>STATUTO DEL CONTRIBUENTE</w:t>
      </w:r>
    </w:p>
    <w:p w:rsidR="00C43074" w:rsidRDefault="00C43074" w:rsidP="00C43074">
      <w:pPr>
        <w:autoSpaceDE w:val="0"/>
        <w:autoSpaceDN w:val="0"/>
        <w:adjustRightInd w:val="0"/>
        <w:spacing w:after="0" w:line="240" w:lineRule="auto"/>
        <w:jc w:val="both"/>
        <w:rPr>
          <w:rFonts w:cs="Arial"/>
          <w:b/>
          <w:bCs/>
          <w:sz w:val="24"/>
          <w:szCs w:val="24"/>
        </w:rPr>
      </w:pPr>
    </w:p>
    <w:p w:rsidR="00C43074" w:rsidRPr="00720BAE" w:rsidRDefault="00C43074" w:rsidP="00C43074">
      <w:pPr>
        <w:autoSpaceDE w:val="0"/>
        <w:autoSpaceDN w:val="0"/>
        <w:adjustRightInd w:val="0"/>
        <w:spacing w:after="0" w:line="240" w:lineRule="auto"/>
        <w:rPr>
          <w:rFonts w:cs="Arial"/>
          <w:color w:val="000000"/>
          <w:sz w:val="24"/>
          <w:szCs w:val="24"/>
        </w:rPr>
      </w:pPr>
      <w:r w:rsidRPr="00720BAE">
        <w:rPr>
          <w:rFonts w:cs="Arial"/>
          <w:b/>
          <w:bCs/>
          <w:color w:val="000000"/>
          <w:sz w:val="24"/>
          <w:szCs w:val="24"/>
        </w:rPr>
        <w:t xml:space="preserve">Legge del 27/07/2000 n. 212 - Articolo 10 bis </w:t>
      </w:r>
      <w:r w:rsidRPr="00720BAE">
        <w:rPr>
          <w:rFonts w:cs="Arial"/>
          <w:color w:val="000000"/>
          <w:sz w:val="24"/>
          <w:szCs w:val="24"/>
        </w:rPr>
        <w:t>- Disciplina dell'abuso del diritto o elusione fiscale (1).</w:t>
      </w:r>
    </w:p>
    <w:p w:rsidR="00C43074" w:rsidRPr="00720BAE" w:rsidRDefault="00C43074" w:rsidP="007E7622">
      <w:pPr>
        <w:autoSpaceDE w:val="0"/>
        <w:autoSpaceDN w:val="0"/>
        <w:adjustRightInd w:val="0"/>
        <w:spacing w:after="0" w:line="240" w:lineRule="auto"/>
        <w:jc w:val="both"/>
        <w:rPr>
          <w:rFonts w:cs="Arial"/>
          <w:i/>
          <w:iCs/>
          <w:sz w:val="24"/>
          <w:szCs w:val="24"/>
        </w:rPr>
      </w:pPr>
    </w:p>
    <w:p w:rsidR="00C43074" w:rsidRPr="00720BAE" w:rsidRDefault="00C43074" w:rsidP="007E7622">
      <w:pPr>
        <w:autoSpaceDE w:val="0"/>
        <w:autoSpaceDN w:val="0"/>
        <w:adjustRightInd w:val="0"/>
        <w:spacing w:after="0" w:line="240" w:lineRule="auto"/>
        <w:jc w:val="both"/>
        <w:rPr>
          <w:rFonts w:cs="Arial"/>
          <w:i/>
          <w:iCs/>
          <w:sz w:val="24"/>
          <w:szCs w:val="24"/>
        </w:rPr>
      </w:pPr>
      <w:r w:rsidRPr="00720BAE">
        <w:rPr>
          <w:rFonts w:cs="Arial"/>
          <w:i/>
          <w:iCs/>
          <w:sz w:val="24"/>
          <w:szCs w:val="24"/>
        </w:rPr>
        <w:t>In vigore dal 01/01/2016</w:t>
      </w:r>
    </w:p>
    <w:p w:rsidR="00C43074" w:rsidRPr="00720BAE" w:rsidRDefault="00C43074" w:rsidP="007E7622">
      <w:pPr>
        <w:autoSpaceDE w:val="0"/>
        <w:autoSpaceDN w:val="0"/>
        <w:adjustRightInd w:val="0"/>
        <w:spacing w:after="0" w:line="240" w:lineRule="auto"/>
        <w:jc w:val="both"/>
        <w:rPr>
          <w:rFonts w:cs="Arial"/>
          <w:i/>
          <w:iCs/>
          <w:sz w:val="24"/>
          <w:szCs w:val="24"/>
        </w:rPr>
      </w:pPr>
      <w:r w:rsidRPr="00720BAE">
        <w:rPr>
          <w:rFonts w:cs="Arial"/>
          <w:i/>
          <w:iCs/>
          <w:sz w:val="24"/>
          <w:szCs w:val="24"/>
        </w:rPr>
        <w:t>Modificato da: Decreto legislativo del 24/09/2015 n. 156 Articolo 7</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1. Configurano abuso del diritto una o </w:t>
      </w:r>
      <w:proofErr w:type="spellStart"/>
      <w:r w:rsidRPr="00720BAE">
        <w:rPr>
          <w:rFonts w:cs="Arial"/>
          <w:sz w:val="24"/>
          <w:szCs w:val="24"/>
        </w:rPr>
        <w:t>piu'</w:t>
      </w:r>
      <w:proofErr w:type="spellEnd"/>
      <w:r w:rsidRPr="00720BAE">
        <w:rPr>
          <w:rFonts w:cs="Arial"/>
          <w:sz w:val="24"/>
          <w:szCs w:val="24"/>
        </w:rPr>
        <w:t xml:space="preserve"> operazioni prive di sostanza economica che, pur nel rispetto formale delle norme fiscali, realizzano essenzialmente vantaggi fiscali indebiti. Tali operazioni non sono opponibili all'amministrazione finanziaria, che ne disconosce i vantaggi determinando i tributi sulla base delle norme e dei principi elusi e tenuto conto di quanto versato dal contribuente per effetto di dette operazioni.</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2. Ai fini del comma 1 si considerano:</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a) operazioni prive di sostanza economica i fatti, gli atti e i contratti, anche tra loro collegati, inidonei a produrre effetti significativi diversi dai vantaggi fiscali. Sono indici di mancanza di sostanza economica, in particolare, la non coerenza della qualificazione delle singole operazioni con il fondamento giuridico del loro insieme e la non </w:t>
      </w:r>
      <w:proofErr w:type="spellStart"/>
      <w:r w:rsidRPr="00720BAE">
        <w:rPr>
          <w:rFonts w:cs="Arial"/>
          <w:sz w:val="24"/>
          <w:szCs w:val="24"/>
        </w:rPr>
        <w:t>conformita'</w:t>
      </w:r>
      <w:proofErr w:type="spellEnd"/>
      <w:r w:rsidRPr="00720BAE">
        <w:rPr>
          <w:rFonts w:cs="Arial"/>
          <w:sz w:val="24"/>
          <w:szCs w:val="24"/>
        </w:rPr>
        <w:t xml:space="preserve"> dell'utilizzo degli strumenti giuridici a normali logiche di mercato;</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b) vantaggi fiscali indebiti i benefici, anche non immediati, realizzati in contrasto con le </w:t>
      </w:r>
      <w:proofErr w:type="spellStart"/>
      <w:r w:rsidRPr="00720BAE">
        <w:rPr>
          <w:rFonts w:cs="Arial"/>
          <w:sz w:val="24"/>
          <w:szCs w:val="24"/>
        </w:rPr>
        <w:t>finalita'</w:t>
      </w:r>
      <w:proofErr w:type="spellEnd"/>
      <w:r w:rsidRPr="00720BAE">
        <w:rPr>
          <w:rFonts w:cs="Arial"/>
          <w:sz w:val="24"/>
          <w:szCs w:val="24"/>
        </w:rPr>
        <w:t xml:space="preserve"> delle norme fiscali o con i principi dell'ordinamento tributario.</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3. Non si considerano abusive, in ogni caso, le operazioni giustificate da valide ragioni extrafiscali, non marginali, anche di ordine organizzativo o gestionale, che rispondono a </w:t>
      </w:r>
      <w:proofErr w:type="spellStart"/>
      <w:r w:rsidRPr="00720BAE">
        <w:rPr>
          <w:rFonts w:cs="Arial"/>
          <w:sz w:val="24"/>
          <w:szCs w:val="24"/>
        </w:rPr>
        <w:t>finalita'</w:t>
      </w:r>
      <w:proofErr w:type="spellEnd"/>
      <w:r w:rsidRPr="00720BAE">
        <w:rPr>
          <w:rFonts w:cs="Arial"/>
          <w:sz w:val="24"/>
          <w:szCs w:val="24"/>
        </w:rPr>
        <w:t xml:space="preserve"> di miglioramento strutturale o funzionale dell'impresa ovvero </w:t>
      </w:r>
      <w:proofErr w:type="spellStart"/>
      <w:r w:rsidRPr="00720BAE">
        <w:rPr>
          <w:rFonts w:cs="Arial"/>
          <w:sz w:val="24"/>
          <w:szCs w:val="24"/>
        </w:rPr>
        <w:t>dell'attivita'</w:t>
      </w:r>
      <w:proofErr w:type="spellEnd"/>
      <w:r w:rsidRPr="00720BAE">
        <w:rPr>
          <w:rFonts w:cs="Arial"/>
          <w:sz w:val="24"/>
          <w:szCs w:val="24"/>
        </w:rPr>
        <w:t xml:space="preserve"> professionale del contribuente.</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lastRenderedPageBreak/>
        <w:t xml:space="preserve">4. Resta ferma la </w:t>
      </w:r>
      <w:proofErr w:type="spellStart"/>
      <w:r w:rsidRPr="00720BAE">
        <w:rPr>
          <w:rFonts w:cs="Arial"/>
          <w:sz w:val="24"/>
          <w:szCs w:val="24"/>
        </w:rPr>
        <w:t>liberta'</w:t>
      </w:r>
      <w:proofErr w:type="spellEnd"/>
      <w:r w:rsidRPr="00720BAE">
        <w:rPr>
          <w:rFonts w:cs="Arial"/>
          <w:sz w:val="24"/>
          <w:szCs w:val="24"/>
        </w:rPr>
        <w:t xml:space="preserve"> di scelta del contribuente tra regimi opzionali diversi offerti dalla legge e tra operazioni comportanti un diverso carico fiscale.</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5. Il contribuente </w:t>
      </w:r>
      <w:proofErr w:type="spellStart"/>
      <w:r w:rsidRPr="00720BAE">
        <w:rPr>
          <w:rFonts w:cs="Arial"/>
          <w:sz w:val="24"/>
          <w:szCs w:val="24"/>
        </w:rPr>
        <w:t>puo'</w:t>
      </w:r>
      <w:proofErr w:type="spellEnd"/>
      <w:r w:rsidRPr="00720BAE">
        <w:rPr>
          <w:rFonts w:cs="Arial"/>
          <w:sz w:val="24"/>
          <w:szCs w:val="24"/>
        </w:rPr>
        <w:t xml:space="preserve"> proporre interpello ai sensi dell'articolo 11, comma 1, lettera c), per conoscere se le operazioni costituiscano fattispecie di abuso del diritto.</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6. Senza pregiudizio dell'ulteriore azione accertatrice nei termini stabiliti per i singoli tributi, l'abuso del diritto </w:t>
      </w:r>
      <w:proofErr w:type="spellStart"/>
      <w:r w:rsidRPr="00720BAE">
        <w:rPr>
          <w:rFonts w:cs="Arial"/>
          <w:sz w:val="24"/>
          <w:szCs w:val="24"/>
        </w:rPr>
        <w:t>e'</w:t>
      </w:r>
      <w:proofErr w:type="spellEnd"/>
      <w:r w:rsidRPr="00720BAE">
        <w:rPr>
          <w:rFonts w:cs="Arial"/>
          <w:sz w:val="24"/>
          <w:szCs w:val="24"/>
        </w:rPr>
        <w:t xml:space="preserve"> accertato con apposito atto, preceduto, a pena di </w:t>
      </w:r>
      <w:proofErr w:type="spellStart"/>
      <w:r w:rsidRPr="00720BAE">
        <w:rPr>
          <w:rFonts w:cs="Arial"/>
          <w:sz w:val="24"/>
          <w:szCs w:val="24"/>
        </w:rPr>
        <w:t>nullita'</w:t>
      </w:r>
      <w:proofErr w:type="spellEnd"/>
      <w:r w:rsidRPr="00720BAE">
        <w:rPr>
          <w:rFonts w:cs="Arial"/>
          <w:sz w:val="24"/>
          <w:szCs w:val="24"/>
        </w:rPr>
        <w:t>, dalla notifica al contribuente di una richiesta di chiarimenti da fornire entro il termine di sessanta giorni, in cui sono indicati i motivi per i quali si ritiene configurabile un abuso del diritto.</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7. La richiesta di chiarimenti </w:t>
      </w:r>
      <w:proofErr w:type="spellStart"/>
      <w:r w:rsidRPr="00720BAE">
        <w:rPr>
          <w:rFonts w:cs="Arial"/>
          <w:sz w:val="24"/>
          <w:szCs w:val="24"/>
        </w:rPr>
        <w:t>e'</w:t>
      </w:r>
      <w:proofErr w:type="spellEnd"/>
      <w:r w:rsidRPr="00720BAE">
        <w:rPr>
          <w:rFonts w:cs="Arial"/>
          <w:sz w:val="24"/>
          <w:szCs w:val="24"/>
        </w:rPr>
        <w:t xml:space="preserve"> notificata dall'amministrazione finanziaria ai sensi dell'</w:t>
      </w:r>
      <w:r w:rsidRPr="00720BAE">
        <w:rPr>
          <w:rFonts w:cs="Arial"/>
          <w:bCs/>
          <w:sz w:val="24"/>
          <w:szCs w:val="24"/>
        </w:rPr>
        <w:t>articolo 60 del decreto del Presidente della Repubblica 29 settembre 1973, n. 600</w:t>
      </w:r>
      <w:r w:rsidRPr="00720BAE">
        <w:rPr>
          <w:rFonts w:cs="Arial"/>
          <w:sz w:val="24"/>
          <w:szCs w:val="24"/>
        </w:rPr>
        <w:t xml:space="preserve">, e successive modificazioni, entro il termine di  decadenza previsto per la notificazione dell'atto impositivo. Tra la data di ricevimento dei chiarimenti ovvero di inutile decorso del termine assegnato al contribuente per rispondere alla richiesta e quella di decadenza dell'amministrazione dal potere di notificazione dell'atto impositivo intercorrono non meno di sessanta giorni. In difetto, il termine di decadenza per la notificazione dell'atto impositivo </w:t>
      </w:r>
      <w:proofErr w:type="spellStart"/>
      <w:r w:rsidRPr="00720BAE">
        <w:rPr>
          <w:rFonts w:cs="Arial"/>
          <w:sz w:val="24"/>
          <w:szCs w:val="24"/>
        </w:rPr>
        <w:t>e'</w:t>
      </w:r>
      <w:proofErr w:type="spellEnd"/>
      <w:r w:rsidRPr="00720BAE">
        <w:rPr>
          <w:rFonts w:cs="Arial"/>
          <w:sz w:val="24"/>
          <w:szCs w:val="24"/>
        </w:rPr>
        <w:t xml:space="preserve"> automaticamente prorogato, in deroga a quello ordinario, fino a concorrenza dei sessanta giorni.</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8. Fermo quanto disposto per i singoli tributi, l'atto impositivo </w:t>
      </w:r>
      <w:proofErr w:type="spellStart"/>
      <w:r w:rsidRPr="00720BAE">
        <w:rPr>
          <w:rFonts w:cs="Arial"/>
          <w:sz w:val="24"/>
          <w:szCs w:val="24"/>
        </w:rPr>
        <w:t>e'</w:t>
      </w:r>
      <w:proofErr w:type="spellEnd"/>
      <w:r w:rsidRPr="00720BAE">
        <w:rPr>
          <w:rFonts w:cs="Arial"/>
          <w:sz w:val="24"/>
          <w:szCs w:val="24"/>
        </w:rPr>
        <w:t xml:space="preserve"> specificamente motivato, a pena di </w:t>
      </w:r>
      <w:proofErr w:type="spellStart"/>
      <w:r w:rsidRPr="00720BAE">
        <w:rPr>
          <w:rFonts w:cs="Arial"/>
          <w:sz w:val="24"/>
          <w:szCs w:val="24"/>
        </w:rPr>
        <w:t>nullita'</w:t>
      </w:r>
      <w:proofErr w:type="spellEnd"/>
      <w:r w:rsidRPr="00720BAE">
        <w:rPr>
          <w:rFonts w:cs="Arial"/>
          <w:sz w:val="24"/>
          <w:szCs w:val="24"/>
        </w:rPr>
        <w:t xml:space="preserve">, in relazione alla condotta abusiva, alle norme o ai principi elusi, agli indebiti vantaggi fiscali realizzati, </w:t>
      </w:r>
      <w:proofErr w:type="spellStart"/>
      <w:r w:rsidRPr="00720BAE">
        <w:rPr>
          <w:rFonts w:cs="Arial"/>
          <w:sz w:val="24"/>
          <w:szCs w:val="24"/>
        </w:rPr>
        <w:t>nonche</w:t>
      </w:r>
      <w:proofErr w:type="spellEnd"/>
      <w:r w:rsidRPr="00720BAE">
        <w:rPr>
          <w:rFonts w:cs="Arial"/>
          <w:sz w:val="24"/>
          <w:szCs w:val="24"/>
        </w:rPr>
        <w:t>' ai chiarimenti forniti dal contribuente nel termine di cui al comma 6.</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9. L'amministrazione finanziaria ha l'onere di dimostrare la sussistenza della condotta abusiva, non rilevabile d'ufficio, in relazione agli elementi di cui ai commi 1 e 2. Il contribuente ha l'onere di dimostrare l'esistenza delle ragioni extrafiscali di cui al comma 3.</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10. In caso di ricorso, i tributi o i maggiori tributi accertati, unitamente ai relativi interessi, sono posti in riscossione, ai sensi dell'</w:t>
      </w:r>
      <w:r w:rsidRPr="00720BAE">
        <w:rPr>
          <w:rFonts w:cs="Arial"/>
          <w:bCs/>
          <w:sz w:val="24"/>
          <w:szCs w:val="24"/>
        </w:rPr>
        <w:t>articolo 68 del decreto legislativo 31 dicembre 1992, n. 546</w:t>
      </w:r>
      <w:r w:rsidRPr="00720BAE">
        <w:rPr>
          <w:rFonts w:cs="Arial"/>
          <w:sz w:val="24"/>
          <w:szCs w:val="24"/>
        </w:rPr>
        <w:t>, e, successive modificazioni, e dell'</w:t>
      </w:r>
      <w:r w:rsidRPr="00720BAE">
        <w:rPr>
          <w:rFonts w:cs="Arial"/>
          <w:bCs/>
          <w:sz w:val="24"/>
          <w:szCs w:val="24"/>
        </w:rPr>
        <w:t>articolo 19, comma 1, del decreto legislativo 18 dicembre 1997, n. 472</w:t>
      </w:r>
      <w:r w:rsidRPr="00720BAE">
        <w:rPr>
          <w:rFonts w:cs="Arial"/>
          <w:sz w:val="24"/>
          <w:szCs w:val="24"/>
        </w:rPr>
        <w:t>.</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11. I soggetti diversi da quelli cui sono applicate le disposizioni del presente articolo possono chiedere il rimborso</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delle imposte pagate a seguito delle operazioni abusive i cui vantaggi fiscali sono stati disconosciuti</w:t>
      </w:r>
      <w:r w:rsidR="007E7622" w:rsidRPr="00720BAE">
        <w:rPr>
          <w:rFonts w:cs="Arial"/>
          <w:sz w:val="24"/>
          <w:szCs w:val="24"/>
        </w:rPr>
        <w:t xml:space="preserve"> </w:t>
      </w:r>
      <w:r w:rsidRPr="00720BAE">
        <w:rPr>
          <w:rFonts w:cs="Arial"/>
          <w:sz w:val="24"/>
          <w:szCs w:val="24"/>
        </w:rPr>
        <w:t xml:space="preserve">dall'amministrazione finanziaria, inoltrando a tal fine, entro un anno dal giorno in cui l'accertamento </w:t>
      </w:r>
      <w:proofErr w:type="spellStart"/>
      <w:r w:rsidRPr="00720BAE">
        <w:rPr>
          <w:rFonts w:cs="Arial"/>
          <w:sz w:val="24"/>
          <w:szCs w:val="24"/>
        </w:rPr>
        <w:t>e'</w:t>
      </w:r>
      <w:proofErr w:type="spellEnd"/>
      <w:r w:rsidRPr="00720BAE">
        <w:rPr>
          <w:rFonts w:cs="Arial"/>
          <w:sz w:val="24"/>
          <w:szCs w:val="24"/>
        </w:rPr>
        <w:t xml:space="preserve"> divenuto</w:t>
      </w:r>
      <w:r w:rsidR="007E7622" w:rsidRPr="00720BAE">
        <w:rPr>
          <w:rFonts w:cs="Arial"/>
          <w:sz w:val="24"/>
          <w:szCs w:val="24"/>
        </w:rPr>
        <w:t xml:space="preserve"> </w:t>
      </w:r>
      <w:r w:rsidRPr="00720BAE">
        <w:rPr>
          <w:rFonts w:cs="Arial"/>
          <w:sz w:val="24"/>
          <w:szCs w:val="24"/>
        </w:rPr>
        <w:t xml:space="preserve">definitivo ovvero </w:t>
      </w:r>
      <w:proofErr w:type="spellStart"/>
      <w:r w:rsidRPr="00720BAE">
        <w:rPr>
          <w:rFonts w:cs="Arial"/>
          <w:sz w:val="24"/>
          <w:szCs w:val="24"/>
        </w:rPr>
        <w:t>e'</w:t>
      </w:r>
      <w:proofErr w:type="spellEnd"/>
      <w:r w:rsidRPr="00720BAE">
        <w:rPr>
          <w:rFonts w:cs="Arial"/>
          <w:sz w:val="24"/>
          <w:szCs w:val="24"/>
        </w:rPr>
        <w:t xml:space="preserve"> stato definito mediante adesione o conciliazione giudiziale, istanza all'Agenzia delle entrate,</w:t>
      </w:r>
      <w:r w:rsidR="007E7622" w:rsidRPr="00720BAE">
        <w:rPr>
          <w:rFonts w:cs="Arial"/>
          <w:sz w:val="24"/>
          <w:szCs w:val="24"/>
        </w:rPr>
        <w:t xml:space="preserve"> </w:t>
      </w:r>
      <w:r w:rsidRPr="00720BAE">
        <w:rPr>
          <w:rFonts w:cs="Arial"/>
          <w:sz w:val="24"/>
          <w:szCs w:val="24"/>
        </w:rPr>
        <w:t>che</w:t>
      </w:r>
      <w:r w:rsidR="007E7622" w:rsidRPr="00720BAE">
        <w:rPr>
          <w:rFonts w:cs="Arial"/>
          <w:sz w:val="24"/>
          <w:szCs w:val="24"/>
        </w:rPr>
        <w:t xml:space="preserve"> </w:t>
      </w:r>
      <w:r w:rsidRPr="00720BAE">
        <w:rPr>
          <w:rFonts w:cs="Arial"/>
          <w:sz w:val="24"/>
          <w:szCs w:val="24"/>
        </w:rPr>
        <w:t>provvede nei limiti dell'imposta e degli interessi effettivamente riscossi a seguito di tali procedure.</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 xml:space="preserve">12. In sede di accertamento l'abuso del diritto </w:t>
      </w:r>
      <w:proofErr w:type="spellStart"/>
      <w:r w:rsidRPr="00720BAE">
        <w:rPr>
          <w:rFonts w:cs="Arial"/>
          <w:sz w:val="24"/>
          <w:szCs w:val="24"/>
        </w:rPr>
        <w:t>puo'</w:t>
      </w:r>
      <w:proofErr w:type="spellEnd"/>
      <w:r w:rsidRPr="00720BAE">
        <w:rPr>
          <w:rFonts w:cs="Arial"/>
          <w:sz w:val="24"/>
          <w:szCs w:val="24"/>
        </w:rPr>
        <w:t xml:space="preserve"> essere configurato solo se i vantaggi fiscali non possono essere</w:t>
      </w:r>
      <w:r w:rsidR="007E7622" w:rsidRPr="00720BAE">
        <w:rPr>
          <w:rFonts w:cs="Arial"/>
          <w:sz w:val="24"/>
          <w:szCs w:val="24"/>
        </w:rPr>
        <w:t xml:space="preserve"> </w:t>
      </w:r>
      <w:r w:rsidRPr="00720BAE">
        <w:rPr>
          <w:rFonts w:cs="Arial"/>
          <w:sz w:val="24"/>
          <w:szCs w:val="24"/>
        </w:rPr>
        <w:t>disconosciuti contestando la violazione di specifiche disposizioni tributarie.</w:t>
      </w:r>
    </w:p>
    <w:p w:rsidR="00C43074" w:rsidRPr="00720BAE" w:rsidRDefault="00C43074" w:rsidP="007E7622">
      <w:pPr>
        <w:autoSpaceDE w:val="0"/>
        <w:autoSpaceDN w:val="0"/>
        <w:adjustRightInd w:val="0"/>
        <w:spacing w:after="0" w:line="240" w:lineRule="auto"/>
        <w:jc w:val="both"/>
        <w:rPr>
          <w:rFonts w:cs="Arial"/>
          <w:sz w:val="24"/>
          <w:szCs w:val="24"/>
        </w:rPr>
      </w:pPr>
      <w:r w:rsidRPr="00720BAE">
        <w:rPr>
          <w:rFonts w:cs="Arial"/>
          <w:sz w:val="24"/>
          <w:szCs w:val="24"/>
        </w:rPr>
        <w:t>13. Le operazioni abusive non danno luogo a fatti punibili ai sensi delle leggi penali tributarie. Resta ferma</w:t>
      </w:r>
      <w:r w:rsidR="007E7622" w:rsidRPr="00720BAE">
        <w:rPr>
          <w:rFonts w:cs="Arial"/>
          <w:sz w:val="24"/>
          <w:szCs w:val="24"/>
        </w:rPr>
        <w:t xml:space="preserve"> </w:t>
      </w:r>
      <w:r w:rsidRPr="00720BAE">
        <w:rPr>
          <w:rFonts w:cs="Arial"/>
          <w:sz w:val="24"/>
          <w:szCs w:val="24"/>
        </w:rPr>
        <w:t>l'applicazione delle sanzioni amministrative tributarie.</w:t>
      </w:r>
    </w:p>
    <w:p w:rsidR="007E7622" w:rsidRPr="00720BAE" w:rsidRDefault="007E7622" w:rsidP="007E7622">
      <w:pPr>
        <w:autoSpaceDE w:val="0"/>
        <w:autoSpaceDN w:val="0"/>
        <w:adjustRightInd w:val="0"/>
        <w:spacing w:after="0" w:line="240" w:lineRule="auto"/>
        <w:jc w:val="both"/>
        <w:rPr>
          <w:rFonts w:cs="Arial"/>
          <w:sz w:val="24"/>
          <w:szCs w:val="24"/>
        </w:rPr>
      </w:pPr>
    </w:p>
    <w:p w:rsidR="00C43074" w:rsidRPr="00720BAE" w:rsidRDefault="00C43074" w:rsidP="007E7622">
      <w:pPr>
        <w:autoSpaceDE w:val="0"/>
        <w:autoSpaceDN w:val="0"/>
        <w:adjustRightInd w:val="0"/>
        <w:spacing w:after="0" w:line="240" w:lineRule="auto"/>
        <w:jc w:val="both"/>
        <w:rPr>
          <w:rFonts w:cs="Arial"/>
          <w:bCs/>
          <w:sz w:val="18"/>
          <w:szCs w:val="18"/>
        </w:rPr>
      </w:pPr>
      <w:r w:rsidRPr="00720BAE">
        <w:rPr>
          <w:rFonts w:cs="Arial"/>
          <w:sz w:val="18"/>
          <w:szCs w:val="18"/>
        </w:rPr>
        <w:t>(1) Per gli effetti e l'applicabilità delle disposizioni contenute nel presente articolo vedasi l'</w:t>
      </w:r>
      <w:r w:rsidRPr="00720BAE">
        <w:rPr>
          <w:rFonts w:cs="Arial"/>
          <w:bCs/>
          <w:sz w:val="18"/>
          <w:szCs w:val="18"/>
        </w:rPr>
        <w:t>art. 1, commi 4 e 5 del</w:t>
      </w:r>
    </w:p>
    <w:p w:rsidR="00C43074" w:rsidRDefault="00C43074" w:rsidP="007E7622">
      <w:pPr>
        <w:autoSpaceDE w:val="0"/>
        <w:autoSpaceDN w:val="0"/>
        <w:adjustRightInd w:val="0"/>
        <w:spacing w:after="0" w:line="240" w:lineRule="auto"/>
        <w:jc w:val="both"/>
        <w:rPr>
          <w:rFonts w:cs="Arial"/>
          <w:sz w:val="18"/>
          <w:szCs w:val="18"/>
        </w:rPr>
      </w:pPr>
      <w:r w:rsidRPr="00720BAE">
        <w:rPr>
          <w:rFonts w:cs="Arial"/>
          <w:bCs/>
          <w:sz w:val="18"/>
          <w:szCs w:val="18"/>
        </w:rPr>
        <w:t>decreto legislativo 5 agosto 2015 n. 128</w:t>
      </w:r>
      <w:r w:rsidRPr="00720BAE">
        <w:rPr>
          <w:rFonts w:cs="Arial"/>
          <w:sz w:val="18"/>
          <w:szCs w:val="18"/>
        </w:rPr>
        <w:t>.</w:t>
      </w:r>
    </w:p>
    <w:p w:rsidR="00C74D61" w:rsidRDefault="00C74D61" w:rsidP="007E7622">
      <w:pPr>
        <w:autoSpaceDE w:val="0"/>
        <w:autoSpaceDN w:val="0"/>
        <w:adjustRightInd w:val="0"/>
        <w:spacing w:after="0" w:line="240" w:lineRule="auto"/>
        <w:jc w:val="both"/>
        <w:rPr>
          <w:rFonts w:cs="Arial"/>
          <w:sz w:val="18"/>
          <w:szCs w:val="18"/>
        </w:rPr>
      </w:pPr>
    </w:p>
    <w:p w:rsidR="00C74D61" w:rsidRDefault="00C74D61" w:rsidP="007E7622">
      <w:pPr>
        <w:autoSpaceDE w:val="0"/>
        <w:autoSpaceDN w:val="0"/>
        <w:adjustRightInd w:val="0"/>
        <w:spacing w:after="0" w:line="240" w:lineRule="auto"/>
        <w:jc w:val="both"/>
        <w:rPr>
          <w:rFonts w:cs="Arial"/>
          <w:sz w:val="18"/>
          <w:szCs w:val="18"/>
        </w:rPr>
      </w:pPr>
    </w:p>
    <w:p w:rsidR="00C74D61" w:rsidRDefault="00C74D61" w:rsidP="007E7622">
      <w:pPr>
        <w:autoSpaceDE w:val="0"/>
        <w:autoSpaceDN w:val="0"/>
        <w:adjustRightInd w:val="0"/>
        <w:spacing w:after="0" w:line="240" w:lineRule="auto"/>
        <w:jc w:val="both"/>
        <w:rPr>
          <w:rFonts w:cs="Arial"/>
          <w:sz w:val="18"/>
          <w:szCs w:val="18"/>
        </w:rPr>
      </w:pPr>
    </w:p>
    <w:p w:rsidR="00C74D61" w:rsidRDefault="00C74D61" w:rsidP="007E7622">
      <w:pPr>
        <w:autoSpaceDE w:val="0"/>
        <w:autoSpaceDN w:val="0"/>
        <w:adjustRightInd w:val="0"/>
        <w:spacing w:after="0" w:line="240" w:lineRule="auto"/>
        <w:jc w:val="both"/>
        <w:rPr>
          <w:rFonts w:cs="Arial"/>
          <w:sz w:val="18"/>
          <w:szCs w:val="18"/>
        </w:rPr>
      </w:pPr>
    </w:p>
    <w:p w:rsidR="00C74D61" w:rsidRDefault="00C74D61" w:rsidP="007E7622">
      <w:pPr>
        <w:autoSpaceDE w:val="0"/>
        <w:autoSpaceDN w:val="0"/>
        <w:adjustRightInd w:val="0"/>
        <w:spacing w:after="0" w:line="240" w:lineRule="auto"/>
        <w:jc w:val="both"/>
        <w:rPr>
          <w:rFonts w:cs="Arial"/>
          <w:sz w:val="18"/>
          <w:szCs w:val="18"/>
        </w:rPr>
      </w:pPr>
    </w:p>
    <w:p w:rsidR="00C74D61" w:rsidRDefault="00C74D61" w:rsidP="007E7622">
      <w:pPr>
        <w:autoSpaceDE w:val="0"/>
        <w:autoSpaceDN w:val="0"/>
        <w:adjustRightInd w:val="0"/>
        <w:spacing w:after="0" w:line="240" w:lineRule="auto"/>
        <w:jc w:val="both"/>
        <w:rPr>
          <w:rFonts w:cs="Arial"/>
          <w:sz w:val="18"/>
          <w:szCs w:val="18"/>
        </w:rPr>
      </w:pPr>
    </w:p>
    <w:p w:rsidR="00C74D61" w:rsidRDefault="00C74D61" w:rsidP="007E7622">
      <w:pPr>
        <w:autoSpaceDE w:val="0"/>
        <w:autoSpaceDN w:val="0"/>
        <w:adjustRightInd w:val="0"/>
        <w:spacing w:after="0" w:line="240" w:lineRule="auto"/>
        <w:jc w:val="both"/>
        <w:rPr>
          <w:rFonts w:cs="Arial"/>
          <w:sz w:val="18"/>
          <w:szCs w:val="18"/>
        </w:rPr>
      </w:pPr>
    </w:p>
    <w:p w:rsidR="00C74D61" w:rsidRDefault="00C74D61" w:rsidP="007E7622">
      <w:pPr>
        <w:autoSpaceDE w:val="0"/>
        <w:autoSpaceDN w:val="0"/>
        <w:adjustRightInd w:val="0"/>
        <w:spacing w:after="0" w:line="240" w:lineRule="auto"/>
        <w:jc w:val="both"/>
        <w:rPr>
          <w:rFonts w:cs="Arial"/>
          <w:sz w:val="18"/>
          <w:szCs w:val="18"/>
        </w:rPr>
      </w:pPr>
    </w:p>
    <w:p w:rsidR="00720BAE" w:rsidRDefault="00720BAE" w:rsidP="007E7622">
      <w:pPr>
        <w:autoSpaceDE w:val="0"/>
        <w:autoSpaceDN w:val="0"/>
        <w:adjustRightInd w:val="0"/>
        <w:spacing w:after="0" w:line="240" w:lineRule="auto"/>
        <w:jc w:val="both"/>
        <w:rPr>
          <w:rFonts w:cs="Arial"/>
          <w:sz w:val="18"/>
          <w:szCs w:val="18"/>
        </w:rPr>
      </w:pPr>
    </w:p>
    <w:p w:rsidR="00720BAE" w:rsidRPr="001C6945" w:rsidRDefault="00720BAE" w:rsidP="00720B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color w:val="365F91" w:themeColor="accent1" w:themeShade="BF"/>
          <w:sz w:val="24"/>
          <w:szCs w:val="24"/>
        </w:rPr>
      </w:pPr>
      <w:r>
        <w:rPr>
          <w:rFonts w:cs="Arial"/>
          <w:b/>
          <w:bCs/>
          <w:color w:val="365F91" w:themeColor="accent1" w:themeShade="BF"/>
          <w:sz w:val="24"/>
          <w:szCs w:val="24"/>
        </w:rPr>
        <w:lastRenderedPageBreak/>
        <w:t>REGIME SANZIONATORIO</w:t>
      </w:r>
    </w:p>
    <w:p w:rsidR="00720BAE" w:rsidRDefault="00720BAE" w:rsidP="00720BAE">
      <w:pPr>
        <w:autoSpaceDE w:val="0"/>
        <w:autoSpaceDN w:val="0"/>
        <w:adjustRightInd w:val="0"/>
        <w:spacing w:after="0" w:line="240" w:lineRule="auto"/>
        <w:jc w:val="both"/>
        <w:rPr>
          <w:rFonts w:cs="Arial"/>
          <w:b/>
          <w:bCs/>
          <w:sz w:val="24"/>
          <w:szCs w:val="24"/>
        </w:rPr>
      </w:pPr>
    </w:p>
    <w:p w:rsidR="00720BAE" w:rsidRPr="00720BAE" w:rsidRDefault="00720BAE" w:rsidP="00720BAE">
      <w:pPr>
        <w:autoSpaceDE w:val="0"/>
        <w:autoSpaceDN w:val="0"/>
        <w:adjustRightInd w:val="0"/>
        <w:spacing w:after="0" w:line="240" w:lineRule="auto"/>
        <w:jc w:val="both"/>
        <w:rPr>
          <w:rFonts w:cs="Arial"/>
          <w:color w:val="000000"/>
          <w:sz w:val="24"/>
          <w:szCs w:val="24"/>
        </w:rPr>
      </w:pPr>
      <w:r w:rsidRPr="00720BAE">
        <w:rPr>
          <w:rFonts w:cs="Arial"/>
          <w:b/>
          <w:bCs/>
          <w:color w:val="000000"/>
          <w:sz w:val="24"/>
          <w:szCs w:val="24"/>
        </w:rPr>
        <w:t xml:space="preserve">Decreto legislativo del 18/12/1997 n. 472 - Articolo 14 </w:t>
      </w:r>
      <w:r w:rsidRPr="00720BAE">
        <w:rPr>
          <w:rFonts w:cs="Arial"/>
          <w:color w:val="000000"/>
          <w:sz w:val="24"/>
          <w:szCs w:val="24"/>
        </w:rPr>
        <w:t>- Cessione di azienda.</w:t>
      </w:r>
    </w:p>
    <w:p w:rsidR="00720BAE" w:rsidRPr="00720BAE" w:rsidRDefault="00720BAE" w:rsidP="00720BAE">
      <w:pPr>
        <w:autoSpaceDE w:val="0"/>
        <w:autoSpaceDN w:val="0"/>
        <w:adjustRightInd w:val="0"/>
        <w:spacing w:after="0" w:line="240" w:lineRule="auto"/>
        <w:jc w:val="both"/>
        <w:rPr>
          <w:rFonts w:cs="Arial"/>
          <w:i/>
          <w:iCs/>
          <w:sz w:val="24"/>
          <w:szCs w:val="24"/>
        </w:rPr>
      </w:pPr>
    </w:p>
    <w:p w:rsidR="00720BAE" w:rsidRPr="00720BAE" w:rsidRDefault="00720BAE" w:rsidP="00720BAE">
      <w:pPr>
        <w:autoSpaceDE w:val="0"/>
        <w:autoSpaceDN w:val="0"/>
        <w:adjustRightInd w:val="0"/>
        <w:spacing w:after="0" w:line="240" w:lineRule="auto"/>
        <w:jc w:val="both"/>
        <w:rPr>
          <w:rFonts w:cs="Arial"/>
          <w:i/>
          <w:iCs/>
          <w:sz w:val="24"/>
          <w:szCs w:val="24"/>
        </w:rPr>
      </w:pPr>
      <w:r w:rsidRPr="00720BAE">
        <w:rPr>
          <w:rFonts w:cs="Arial"/>
          <w:i/>
          <w:iCs/>
          <w:sz w:val="24"/>
          <w:szCs w:val="24"/>
        </w:rPr>
        <w:t>In vigore dal 01/01/2016</w:t>
      </w:r>
    </w:p>
    <w:p w:rsidR="00720BAE" w:rsidRPr="00720BAE" w:rsidRDefault="00720BAE" w:rsidP="00720BAE">
      <w:pPr>
        <w:autoSpaceDE w:val="0"/>
        <w:autoSpaceDN w:val="0"/>
        <w:adjustRightInd w:val="0"/>
        <w:spacing w:after="0" w:line="240" w:lineRule="auto"/>
        <w:jc w:val="both"/>
        <w:rPr>
          <w:rFonts w:cs="Arial"/>
          <w:i/>
          <w:iCs/>
          <w:sz w:val="24"/>
          <w:szCs w:val="24"/>
        </w:rPr>
      </w:pPr>
      <w:r w:rsidRPr="00720BAE">
        <w:rPr>
          <w:rFonts w:cs="Arial"/>
          <w:i/>
          <w:iCs/>
          <w:sz w:val="24"/>
          <w:szCs w:val="24"/>
        </w:rPr>
        <w:t>Modificato da: Decreto legislativo del 24/09/2015 n. 158 Articolo 16</w:t>
      </w:r>
    </w:p>
    <w:p w:rsidR="00720BAE" w:rsidRPr="00720BAE" w:rsidRDefault="00720BAE" w:rsidP="00720BAE">
      <w:pPr>
        <w:autoSpaceDE w:val="0"/>
        <w:autoSpaceDN w:val="0"/>
        <w:adjustRightInd w:val="0"/>
        <w:spacing w:after="0" w:line="240" w:lineRule="auto"/>
        <w:jc w:val="both"/>
        <w:rPr>
          <w:rFonts w:cs="Arial"/>
          <w:sz w:val="24"/>
          <w:szCs w:val="24"/>
        </w:rPr>
      </w:pPr>
      <w:r w:rsidRPr="00720BAE">
        <w:rPr>
          <w:rFonts w:cs="Arial"/>
          <w:sz w:val="24"/>
          <w:szCs w:val="24"/>
        </w:rPr>
        <w:t xml:space="preserve">1. Il cessionario </w:t>
      </w:r>
      <w:proofErr w:type="spellStart"/>
      <w:r w:rsidRPr="00720BAE">
        <w:rPr>
          <w:rFonts w:cs="Arial"/>
          <w:sz w:val="24"/>
          <w:szCs w:val="24"/>
        </w:rPr>
        <w:t>e'</w:t>
      </w:r>
      <w:proofErr w:type="spellEnd"/>
      <w:r w:rsidRPr="00720BAE">
        <w:rPr>
          <w:rFonts w:cs="Arial"/>
          <w:sz w:val="24"/>
          <w:szCs w:val="24"/>
        </w:rPr>
        <w:t xml:space="preserve"> responsabile in solido, fatto salvo il beneficio della preventiva escussione del cedente ed entro i limiti del valore dell'azienda o del ramo d'azienda, per il pagamento dell'imposta e delle sanzioni riferibili alle violazioni commesse nell'anno in cui </w:t>
      </w:r>
      <w:proofErr w:type="spellStart"/>
      <w:r w:rsidRPr="00720BAE">
        <w:rPr>
          <w:rFonts w:cs="Arial"/>
          <w:sz w:val="24"/>
          <w:szCs w:val="24"/>
        </w:rPr>
        <w:t>e'</w:t>
      </w:r>
      <w:proofErr w:type="spellEnd"/>
      <w:r w:rsidRPr="00720BAE">
        <w:rPr>
          <w:rFonts w:cs="Arial"/>
          <w:sz w:val="24"/>
          <w:szCs w:val="24"/>
        </w:rPr>
        <w:t xml:space="preserve"> avvenuta la cessione e nei due precedenti, </w:t>
      </w:r>
      <w:proofErr w:type="spellStart"/>
      <w:r w:rsidRPr="00720BAE">
        <w:rPr>
          <w:rFonts w:cs="Arial"/>
          <w:sz w:val="24"/>
          <w:szCs w:val="24"/>
        </w:rPr>
        <w:t>nonche</w:t>
      </w:r>
      <w:proofErr w:type="spellEnd"/>
      <w:r w:rsidRPr="00720BAE">
        <w:rPr>
          <w:rFonts w:cs="Arial"/>
          <w:sz w:val="24"/>
          <w:szCs w:val="24"/>
        </w:rPr>
        <w:t xml:space="preserve">' per quelle </w:t>
      </w:r>
      <w:proofErr w:type="spellStart"/>
      <w:r w:rsidRPr="00720BAE">
        <w:rPr>
          <w:rFonts w:cs="Arial"/>
          <w:sz w:val="24"/>
          <w:szCs w:val="24"/>
        </w:rPr>
        <w:t>gia'</w:t>
      </w:r>
      <w:proofErr w:type="spellEnd"/>
      <w:r w:rsidRPr="00720BAE">
        <w:rPr>
          <w:rFonts w:cs="Arial"/>
          <w:sz w:val="24"/>
          <w:szCs w:val="24"/>
        </w:rPr>
        <w:t xml:space="preserve"> irrogate e contestate nel medesimo periodo anche se riferite a violazioni commesse in epoca anteriore.</w:t>
      </w:r>
    </w:p>
    <w:p w:rsidR="00720BAE" w:rsidRPr="00720BAE" w:rsidRDefault="00720BAE" w:rsidP="00720BAE">
      <w:pPr>
        <w:autoSpaceDE w:val="0"/>
        <w:autoSpaceDN w:val="0"/>
        <w:adjustRightInd w:val="0"/>
        <w:spacing w:after="0" w:line="240" w:lineRule="auto"/>
        <w:jc w:val="both"/>
        <w:rPr>
          <w:rFonts w:cs="Arial"/>
          <w:sz w:val="24"/>
          <w:szCs w:val="24"/>
        </w:rPr>
      </w:pPr>
      <w:r w:rsidRPr="00720BAE">
        <w:rPr>
          <w:rFonts w:cs="Arial"/>
          <w:sz w:val="24"/>
          <w:szCs w:val="24"/>
        </w:rPr>
        <w:t xml:space="preserve">2. L'obbligazione del cessionario </w:t>
      </w:r>
      <w:proofErr w:type="spellStart"/>
      <w:r w:rsidRPr="00720BAE">
        <w:rPr>
          <w:rFonts w:cs="Arial"/>
          <w:sz w:val="24"/>
          <w:szCs w:val="24"/>
        </w:rPr>
        <w:t>e'</w:t>
      </w:r>
      <w:proofErr w:type="spellEnd"/>
      <w:r w:rsidRPr="00720BAE">
        <w:rPr>
          <w:rFonts w:cs="Arial"/>
          <w:sz w:val="24"/>
          <w:szCs w:val="24"/>
        </w:rPr>
        <w:t xml:space="preserve"> limitata al debito risultante, alla data del trasferimento, dagli atti degli uffici dell'amministrazione finanziaria e degli enti preposti all'accertamento dei tributi di loro competenza.</w:t>
      </w:r>
    </w:p>
    <w:p w:rsidR="00720BAE" w:rsidRPr="00720BAE" w:rsidRDefault="00720BAE" w:rsidP="00720BAE">
      <w:pPr>
        <w:autoSpaceDE w:val="0"/>
        <w:autoSpaceDN w:val="0"/>
        <w:adjustRightInd w:val="0"/>
        <w:spacing w:after="0" w:line="240" w:lineRule="auto"/>
        <w:jc w:val="both"/>
        <w:rPr>
          <w:rFonts w:cs="Arial"/>
          <w:sz w:val="24"/>
          <w:szCs w:val="24"/>
        </w:rPr>
      </w:pPr>
      <w:r w:rsidRPr="00720BAE">
        <w:rPr>
          <w:rFonts w:cs="Arial"/>
          <w:sz w:val="24"/>
          <w:szCs w:val="24"/>
        </w:rPr>
        <w:t xml:space="preserve">3. Gli uffici e gli enti indicati nel comma 2 sono tenuti a rilasciare, su richiesta dell'interessato, un certificato sull'esistenza di contestazioni in corso e di quelle </w:t>
      </w:r>
      <w:proofErr w:type="spellStart"/>
      <w:r w:rsidRPr="00720BAE">
        <w:rPr>
          <w:rFonts w:cs="Arial"/>
          <w:sz w:val="24"/>
          <w:szCs w:val="24"/>
        </w:rPr>
        <w:t>gia'</w:t>
      </w:r>
      <w:proofErr w:type="spellEnd"/>
      <w:r w:rsidRPr="00720BAE">
        <w:rPr>
          <w:rFonts w:cs="Arial"/>
          <w:sz w:val="24"/>
          <w:szCs w:val="24"/>
        </w:rPr>
        <w:t xml:space="preserve"> definite per le quali i debiti non sono stati soddisfatti. Il certificato, se negativo, ha pieno effetto liberatorio del cessionario, del pari liberato ove il certificato non sia rilasciato entro quaranta giorni dalla richiesta.</w:t>
      </w:r>
    </w:p>
    <w:p w:rsidR="00720BAE" w:rsidRPr="00FA380C" w:rsidRDefault="00720BAE" w:rsidP="00720BAE">
      <w:pPr>
        <w:autoSpaceDE w:val="0"/>
        <w:autoSpaceDN w:val="0"/>
        <w:adjustRightInd w:val="0"/>
        <w:spacing w:after="0" w:line="240" w:lineRule="auto"/>
        <w:jc w:val="both"/>
        <w:rPr>
          <w:rFonts w:cs="Arial"/>
          <w:b/>
          <w:sz w:val="24"/>
          <w:szCs w:val="24"/>
        </w:rPr>
      </w:pPr>
      <w:r w:rsidRPr="00FA380C">
        <w:rPr>
          <w:rFonts w:cs="Arial"/>
          <w:b/>
          <w:sz w:val="24"/>
          <w:szCs w:val="24"/>
        </w:rPr>
        <w:t xml:space="preserve">4. La </w:t>
      </w:r>
      <w:proofErr w:type="spellStart"/>
      <w:r w:rsidRPr="00FA380C">
        <w:rPr>
          <w:rFonts w:cs="Arial"/>
          <w:b/>
          <w:sz w:val="24"/>
          <w:szCs w:val="24"/>
        </w:rPr>
        <w:t>responsabilita'</w:t>
      </w:r>
      <w:proofErr w:type="spellEnd"/>
      <w:r w:rsidRPr="00FA380C">
        <w:rPr>
          <w:rFonts w:cs="Arial"/>
          <w:b/>
          <w:sz w:val="24"/>
          <w:szCs w:val="24"/>
        </w:rPr>
        <w:t xml:space="preserve"> del cessionario non </w:t>
      </w:r>
      <w:proofErr w:type="spellStart"/>
      <w:r w:rsidRPr="00FA380C">
        <w:rPr>
          <w:rFonts w:cs="Arial"/>
          <w:b/>
          <w:sz w:val="24"/>
          <w:szCs w:val="24"/>
        </w:rPr>
        <w:t>e'</w:t>
      </w:r>
      <w:proofErr w:type="spellEnd"/>
      <w:r w:rsidRPr="00FA380C">
        <w:rPr>
          <w:rFonts w:cs="Arial"/>
          <w:b/>
          <w:sz w:val="24"/>
          <w:szCs w:val="24"/>
        </w:rPr>
        <w:t xml:space="preserve"> soggetta alle limitazioni previste nel presente articolo qualora la cessione sia stata attuata in frode dei crediti tributari, </w:t>
      </w:r>
      <w:proofErr w:type="spellStart"/>
      <w:r w:rsidRPr="00FA380C">
        <w:rPr>
          <w:rFonts w:cs="Arial"/>
          <w:b/>
          <w:sz w:val="24"/>
          <w:szCs w:val="24"/>
        </w:rPr>
        <w:t>ancorche</w:t>
      </w:r>
      <w:proofErr w:type="spellEnd"/>
      <w:r w:rsidRPr="00FA380C">
        <w:rPr>
          <w:rFonts w:cs="Arial"/>
          <w:b/>
          <w:sz w:val="24"/>
          <w:szCs w:val="24"/>
        </w:rPr>
        <w:t>' essa sia avvenuta con trasferimento frazionato di singoli beni.</w:t>
      </w:r>
    </w:p>
    <w:p w:rsidR="00720BAE" w:rsidRPr="00C74D61" w:rsidRDefault="00720BAE" w:rsidP="00720BAE">
      <w:pPr>
        <w:autoSpaceDE w:val="0"/>
        <w:autoSpaceDN w:val="0"/>
        <w:adjustRightInd w:val="0"/>
        <w:spacing w:after="0" w:line="240" w:lineRule="auto"/>
        <w:jc w:val="both"/>
        <w:rPr>
          <w:rFonts w:cs="Arial"/>
          <w:b/>
          <w:sz w:val="24"/>
          <w:szCs w:val="24"/>
        </w:rPr>
      </w:pPr>
      <w:r w:rsidRPr="00C74D61">
        <w:rPr>
          <w:rFonts w:cs="Arial"/>
          <w:b/>
          <w:sz w:val="24"/>
          <w:szCs w:val="24"/>
        </w:rPr>
        <w:t>5. La frode si presume, salvo prova contraria, quando il trasferimento sia effettuato entro sei mesi dalla constatazione di una violazione penalmente rilevante.</w:t>
      </w:r>
    </w:p>
    <w:p w:rsidR="00720BAE" w:rsidRPr="00720BAE" w:rsidRDefault="00720BAE" w:rsidP="00720BAE">
      <w:pPr>
        <w:autoSpaceDE w:val="0"/>
        <w:autoSpaceDN w:val="0"/>
        <w:adjustRightInd w:val="0"/>
        <w:spacing w:after="0" w:line="240" w:lineRule="auto"/>
        <w:jc w:val="both"/>
        <w:rPr>
          <w:rFonts w:cs="Arial"/>
          <w:sz w:val="24"/>
          <w:szCs w:val="24"/>
        </w:rPr>
      </w:pPr>
      <w:r w:rsidRPr="00720BAE">
        <w:rPr>
          <w:rFonts w:cs="Arial"/>
          <w:sz w:val="24"/>
          <w:szCs w:val="24"/>
        </w:rPr>
        <w:t>5-bis. Salva l'applicazione del comma 4, la disposizione non trova applicazione quando la cessione avviene nell'ambito di una procedura concorsuale, di un accordo di ristrutturazione dei debiti di cui all'</w:t>
      </w:r>
      <w:r w:rsidRPr="00720BAE">
        <w:rPr>
          <w:rFonts w:cs="Arial"/>
          <w:bCs/>
          <w:sz w:val="24"/>
          <w:szCs w:val="24"/>
        </w:rPr>
        <w:t>articolo 182-bis del regio decreto 16 marzo 1942, n. 267</w:t>
      </w:r>
      <w:r w:rsidRPr="00720BAE">
        <w:rPr>
          <w:rFonts w:cs="Arial"/>
          <w:sz w:val="24"/>
          <w:szCs w:val="24"/>
        </w:rPr>
        <w:t>, di un piano attestato ai sensi dell'</w:t>
      </w:r>
      <w:r w:rsidRPr="00720BAE">
        <w:rPr>
          <w:rFonts w:cs="Arial"/>
          <w:bCs/>
          <w:sz w:val="24"/>
          <w:szCs w:val="24"/>
        </w:rPr>
        <w:t xml:space="preserve">articolo 67, terzo comma, lettera d), del predetto decreto </w:t>
      </w:r>
      <w:r w:rsidRPr="00720BAE">
        <w:rPr>
          <w:rFonts w:cs="Arial"/>
          <w:sz w:val="24"/>
          <w:szCs w:val="24"/>
        </w:rPr>
        <w:t xml:space="preserve">o di un procedimento di composizione della crisi da </w:t>
      </w:r>
      <w:proofErr w:type="spellStart"/>
      <w:r w:rsidRPr="00720BAE">
        <w:rPr>
          <w:rFonts w:cs="Arial"/>
          <w:sz w:val="24"/>
          <w:szCs w:val="24"/>
        </w:rPr>
        <w:t>sovraindebitamento</w:t>
      </w:r>
      <w:proofErr w:type="spellEnd"/>
      <w:r w:rsidRPr="00720BAE">
        <w:rPr>
          <w:rFonts w:cs="Arial"/>
          <w:sz w:val="24"/>
          <w:szCs w:val="24"/>
        </w:rPr>
        <w:t xml:space="preserve"> o di liquidazione del patrimonio.</w:t>
      </w:r>
    </w:p>
    <w:p w:rsidR="00720BAE" w:rsidRPr="00720BAE" w:rsidRDefault="00720BAE" w:rsidP="00720BAE">
      <w:pPr>
        <w:autoSpaceDE w:val="0"/>
        <w:autoSpaceDN w:val="0"/>
        <w:adjustRightInd w:val="0"/>
        <w:spacing w:after="0" w:line="240" w:lineRule="auto"/>
        <w:jc w:val="both"/>
        <w:rPr>
          <w:rFonts w:cs="Arial"/>
          <w:bCs/>
          <w:sz w:val="24"/>
          <w:szCs w:val="24"/>
        </w:rPr>
      </w:pPr>
      <w:r w:rsidRPr="00720BAE">
        <w:rPr>
          <w:rFonts w:cs="Arial"/>
          <w:sz w:val="24"/>
          <w:szCs w:val="24"/>
        </w:rPr>
        <w:t>5-ter. Le disposizioni del presente articolo si applicano, in qu</w:t>
      </w:r>
      <w:bookmarkStart w:id="0" w:name="_GoBack"/>
      <w:bookmarkEnd w:id="0"/>
      <w:r w:rsidRPr="00720BAE">
        <w:rPr>
          <w:rFonts w:cs="Arial"/>
          <w:sz w:val="24"/>
          <w:szCs w:val="24"/>
        </w:rPr>
        <w:t xml:space="preserve">anto compatibili, a tutte le ipotesi di trasferimento di azienda, ivi compreso il conferimento. </w:t>
      </w:r>
    </w:p>
    <w:sectPr w:rsidR="00720BAE" w:rsidRPr="00720BA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45" w:rsidRDefault="001C6945" w:rsidP="001C6945">
      <w:pPr>
        <w:spacing w:after="0" w:line="240" w:lineRule="auto"/>
      </w:pPr>
      <w:r>
        <w:separator/>
      </w:r>
    </w:p>
  </w:endnote>
  <w:endnote w:type="continuationSeparator" w:id="0">
    <w:p w:rsidR="001C6945" w:rsidRDefault="001C6945" w:rsidP="001C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45" w:rsidRDefault="001C6945" w:rsidP="001C6945">
      <w:pPr>
        <w:spacing w:after="0" w:line="240" w:lineRule="auto"/>
      </w:pPr>
      <w:r>
        <w:separator/>
      </w:r>
    </w:p>
  </w:footnote>
  <w:footnote w:type="continuationSeparator" w:id="0">
    <w:p w:rsidR="001C6945" w:rsidRDefault="001C6945" w:rsidP="001C6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992"/>
    </w:tblGrid>
    <w:tr w:rsidR="001C6945" w:rsidRPr="00F413BE" w:rsidTr="00B258FC">
      <w:trPr>
        <w:trHeight w:val="646"/>
      </w:trPr>
      <w:tc>
        <w:tcPr>
          <w:tcW w:w="9039" w:type="dxa"/>
        </w:tcPr>
        <w:p w:rsidR="001C6945" w:rsidRPr="00F413BE" w:rsidRDefault="001C6945" w:rsidP="00B258FC">
          <w:pPr>
            <w:pStyle w:val="Intestazione"/>
            <w:tabs>
              <w:tab w:val="clear" w:pos="9638"/>
            </w:tabs>
            <w:rPr>
              <w:color w:val="365F91" w:themeColor="accent1" w:themeShade="BF"/>
              <w:sz w:val="28"/>
              <w:szCs w:val="28"/>
            </w:rPr>
          </w:pPr>
          <w:r w:rsidRPr="00F413BE">
            <w:rPr>
              <w:color w:val="365F91" w:themeColor="accent1" w:themeShade="BF"/>
              <w:sz w:val="28"/>
              <w:szCs w:val="28"/>
            </w:rPr>
            <w:t xml:space="preserve">Luca Vannucci </w:t>
          </w:r>
          <w:r w:rsidRPr="00F413BE">
            <w:rPr>
              <w:color w:val="365F91" w:themeColor="accent1" w:themeShade="BF"/>
              <w:sz w:val="18"/>
              <w:szCs w:val="18"/>
            </w:rPr>
            <w:t>per</w:t>
          </w:r>
          <w:r w:rsidRPr="00F413BE">
            <w:rPr>
              <w:color w:val="365F91" w:themeColor="accent1" w:themeShade="BF"/>
              <w:sz w:val="28"/>
              <w:szCs w:val="28"/>
            </w:rPr>
            <w:t xml:space="preserve"> </w:t>
          </w:r>
        </w:p>
        <w:p w:rsidR="001C6945" w:rsidRPr="00F413BE" w:rsidRDefault="001C6945" w:rsidP="00B258FC">
          <w:pPr>
            <w:pStyle w:val="Intestazione"/>
            <w:rPr>
              <w:b/>
              <w:color w:val="365F91" w:themeColor="accent1" w:themeShade="BF"/>
              <w:sz w:val="28"/>
              <w:szCs w:val="28"/>
            </w:rPr>
          </w:pPr>
          <w:r w:rsidRPr="00F413BE">
            <w:rPr>
              <w:b/>
              <w:color w:val="365F91" w:themeColor="accent1" w:themeShade="BF"/>
              <w:sz w:val="28"/>
              <w:szCs w:val="28"/>
            </w:rPr>
            <w:t>Scuola di formazione alla professione di dottore commercialista 201</w:t>
          </w:r>
          <w:r>
            <w:rPr>
              <w:b/>
              <w:color w:val="365F91" w:themeColor="accent1" w:themeShade="BF"/>
              <w:sz w:val="28"/>
              <w:szCs w:val="28"/>
            </w:rPr>
            <w:t>6</w:t>
          </w:r>
          <w:r w:rsidRPr="00F413BE">
            <w:rPr>
              <w:b/>
              <w:color w:val="365F91" w:themeColor="accent1" w:themeShade="BF"/>
              <w:sz w:val="28"/>
              <w:szCs w:val="28"/>
            </w:rPr>
            <w:t>-201</w:t>
          </w:r>
          <w:r>
            <w:rPr>
              <w:b/>
              <w:color w:val="365F91" w:themeColor="accent1" w:themeShade="BF"/>
              <w:sz w:val="28"/>
              <w:szCs w:val="28"/>
            </w:rPr>
            <w:t>7</w:t>
          </w:r>
        </w:p>
      </w:tc>
      <w:tc>
        <w:tcPr>
          <w:tcW w:w="992" w:type="dxa"/>
        </w:tcPr>
        <w:p w:rsidR="001C6945" w:rsidRPr="00F413BE" w:rsidRDefault="001C6945" w:rsidP="00B258FC">
          <w:pPr>
            <w:pStyle w:val="Intestazione"/>
            <w:rPr>
              <w:color w:val="365F91" w:themeColor="accent1" w:themeShade="BF"/>
              <w:sz w:val="28"/>
              <w:szCs w:val="28"/>
            </w:rPr>
          </w:pPr>
          <w:r w:rsidRPr="00F413BE">
            <w:rPr>
              <w:rFonts w:ascii="Arial" w:hAnsi="Arial" w:cs="Arial"/>
              <w:noProof/>
              <w:color w:val="365F91" w:themeColor="accent1" w:themeShade="BF"/>
              <w:sz w:val="28"/>
              <w:szCs w:val="28"/>
              <w:lang w:eastAsia="it-IT"/>
            </w:rPr>
            <w:drawing>
              <wp:inline distT="0" distB="0" distL="0" distR="0" wp14:anchorId="70C08ADC" wp14:editId="259C12F8">
                <wp:extent cx="487680" cy="409652"/>
                <wp:effectExtent l="0" t="0" r="7620" b="9525"/>
                <wp:docPr id="1" name="Immagine 1" descr="cndc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_logo.png"/>
                        <pic:cNvPicPr>
                          <a:picLocks noChangeAspect="1" noChangeArrowheads="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b="20253"/>
                        <a:stretch/>
                      </pic:blipFill>
                      <pic:spPr bwMode="auto">
                        <a:xfrm>
                          <a:off x="0" y="0"/>
                          <a:ext cx="491253" cy="4126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C6945" w:rsidRDefault="001C6945" w:rsidP="001C6945">
    <w:pPr>
      <w:pStyle w:val="Intestazione"/>
    </w:pPr>
  </w:p>
  <w:p w:rsidR="001C6945" w:rsidRDefault="001C69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0F08"/>
    <w:multiLevelType w:val="hybridMultilevel"/>
    <w:tmpl w:val="BE5C5F2E"/>
    <w:lvl w:ilvl="0" w:tplc="4FA4D8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2B"/>
    <w:rsid w:val="001C6945"/>
    <w:rsid w:val="004A4394"/>
    <w:rsid w:val="00720BAE"/>
    <w:rsid w:val="00794445"/>
    <w:rsid w:val="007E7622"/>
    <w:rsid w:val="00875DAA"/>
    <w:rsid w:val="00AE482B"/>
    <w:rsid w:val="00B837D5"/>
    <w:rsid w:val="00C43074"/>
    <w:rsid w:val="00C74D61"/>
    <w:rsid w:val="00D01598"/>
    <w:rsid w:val="00FA3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69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6945"/>
  </w:style>
  <w:style w:type="paragraph" w:styleId="Pidipagina">
    <w:name w:val="footer"/>
    <w:basedOn w:val="Normale"/>
    <w:link w:val="PidipaginaCarattere"/>
    <w:uiPriority w:val="99"/>
    <w:unhideWhenUsed/>
    <w:rsid w:val="001C69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6945"/>
  </w:style>
  <w:style w:type="table" w:styleId="Grigliatabella">
    <w:name w:val="Table Grid"/>
    <w:basedOn w:val="Tabellanormale"/>
    <w:uiPriority w:val="59"/>
    <w:rsid w:val="001C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C69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945"/>
    <w:rPr>
      <w:rFonts w:ascii="Tahoma" w:hAnsi="Tahoma" w:cs="Tahoma"/>
      <w:sz w:val="16"/>
      <w:szCs w:val="16"/>
    </w:rPr>
  </w:style>
  <w:style w:type="paragraph" w:styleId="Paragrafoelenco">
    <w:name w:val="List Paragraph"/>
    <w:basedOn w:val="Normale"/>
    <w:uiPriority w:val="34"/>
    <w:qFormat/>
    <w:rsid w:val="004A4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69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6945"/>
  </w:style>
  <w:style w:type="paragraph" w:styleId="Pidipagina">
    <w:name w:val="footer"/>
    <w:basedOn w:val="Normale"/>
    <w:link w:val="PidipaginaCarattere"/>
    <w:uiPriority w:val="99"/>
    <w:unhideWhenUsed/>
    <w:rsid w:val="001C69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6945"/>
  </w:style>
  <w:style w:type="table" w:styleId="Grigliatabella">
    <w:name w:val="Table Grid"/>
    <w:basedOn w:val="Tabellanormale"/>
    <w:uiPriority w:val="59"/>
    <w:rsid w:val="001C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C69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945"/>
    <w:rPr>
      <w:rFonts w:ascii="Tahoma" w:hAnsi="Tahoma" w:cs="Tahoma"/>
      <w:sz w:val="16"/>
      <w:szCs w:val="16"/>
    </w:rPr>
  </w:style>
  <w:style w:type="paragraph" w:styleId="Paragrafoelenco">
    <w:name w:val="List Paragraph"/>
    <w:basedOn w:val="Normale"/>
    <w:uiPriority w:val="34"/>
    <w:qFormat/>
    <w:rsid w:val="004A4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4379</Words>
  <Characters>24966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9</cp:revision>
  <dcterms:created xsi:type="dcterms:W3CDTF">2017-04-03T07:22:00Z</dcterms:created>
  <dcterms:modified xsi:type="dcterms:W3CDTF">2017-04-03T08:38:00Z</dcterms:modified>
</cp:coreProperties>
</file>